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0046A3" w14:textId="0117BE63" w:rsidR="00890CC6" w:rsidRPr="008B73D0" w:rsidRDefault="000D2E06" w:rsidP="00B047C1">
      <w:pPr>
        <w:ind w:left="4678"/>
        <w:jc w:val="both"/>
        <w:rPr>
          <w:rFonts w:ascii="Arial" w:hAnsi="Arial" w:cs="Arial"/>
          <w:shd w:val="clear" w:color="auto" w:fill="FFFFFF"/>
          <w:lang w:val="es-MX"/>
        </w:rPr>
      </w:pPr>
      <w:r w:rsidRPr="008B73D0">
        <w:rPr>
          <w:rFonts w:ascii="Arial" w:hAnsi="Arial" w:cs="Arial"/>
          <w:b/>
          <w:lang w:val="es-MX"/>
        </w:rPr>
        <w:t xml:space="preserve">COMISIÓN </w:t>
      </w:r>
      <w:r w:rsidR="001E37E2" w:rsidRPr="008B73D0">
        <w:rPr>
          <w:rFonts w:ascii="Arial" w:hAnsi="Arial" w:cs="Arial"/>
          <w:b/>
          <w:lang w:val="es-MX"/>
        </w:rPr>
        <w:t xml:space="preserve">PERMANENTE DE ARTE Y CULTURA.- </w:t>
      </w:r>
      <w:r w:rsidR="001E37E2" w:rsidRPr="008B73D0">
        <w:rPr>
          <w:rFonts w:ascii="Arial" w:hAnsi="Arial" w:cs="Arial"/>
          <w:lang w:val="es-MX"/>
        </w:rPr>
        <w:t>DIPUTADAS Y</w:t>
      </w:r>
      <w:r w:rsidR="001E37E2" w:rsidRPr="008B73D0">
        <w:rPr>
          <w:rFonts w:ascii="Arial" w:hAnsi="Arial" w:cs="Arial"/>
          <w:b/>
          <w:lang w:val="es-MX"/>
        </w:rPr>
        <w:t xml:space="preserve"> </w:t>
      </w:r>
      <w:r w:rsidR="001E37E2" w:rsidRPr="008B73D0">
        <w:rPr>
          <w:rFonts w:ascii="Arial" w:hAnsi="Arial" w:cs="Arial"/>
          <w:lang w:val="es-MX"/>
        </w:rPr>
        <w:t>DIPUTADOS:</w:t>
      </w:r>
      <w:r w:rsidR="001E37E2" w:rsidRPr="008B73D0">
        <w:rPr>
          <w:rFonts w:ascii="Arial" w:hAnsi="Arial" w:cs="Arial"/>
          <w:shd w:val="clear" w:color="auto" w:fill="FFFFFF"/>
          <w:lang w:val="es-MX"/>
        </w:rPr>
        <w:t xml:space="preserve"> EDUARDO SOBRINO SIERRA, ABRIL FERREYRO ROSADO, JOSÉ CRESCENCIO GUTIÉRREZ GONZÁLEZ, MANUELA DE JESÚS COCOM BOLIO, INGRID DEL PILAR SANTOS DÍAZ Y JESÚS EFRÉN PÉREZ BALLOTE.- - - - - - - - - </w:t>
      </w:r>
    </w:p>
    <w:p w14:paraId="44A2937C" w14:textId="77777777" w:rsidR="009F250D" w:rsidRPr="008B73D0" w:rsidRDefault="009F250D" w:rsidP="00173A85">
      <w:pPr>
        <w:spacing w:line="480" w:lineRule="auto"/>
        <w:jc w:val="both"/>
        <w:rPr>
          <w:rFonts w:ascii="Arial" w:hAnsi="Arial" w:cs="Arial"/>
          <w:b/>
          <w:lang w:val="es-MX"/>
        </w:rPr>
      </w:pPr>
    </w:p>
    <w:p w14:paraId="2C00E5B3" w14:textId="77777777" w:rsidR="009F250D" w:rsidRPr="008B73D0" w:rsidRDefault="00E17095" w:rsidP="00544812">
      <w:pPr>
        <w:spacing w:line="360" w:lineRule="auto"/>
        <w:jc w:val="both"/>
        <w:rPr>
          <w:rFonts w:ascii="Arial" w:hAnsi="Arial" w:cs="Arial"/>
          <w:b/>
          <w:lang w:val="es-MX"/>
        </w:rPr>
      </w:pPr>
      <w:r w:rsidRPr="008B73D0">
        <w:rPr>
          <w:rFonts w:ascii="Arial" w:hAnsi="Arial" w:cs="Arial"/>
          <w:b/>
          <w:lang w:val="es-MX"/>
        </w:rPr>
        <w:t>HONORABLE</w:t>
      </w:r>
      <w:r w:rsidR="007B694A" w:rsidRPr="008B73D0">
        <w:rPr>
          <w:rFonts w:ascii="Arial" w:hAnsi="Arial" w:cs="Arial"/>
          <w:b/>
          <w:lang w:val="es-MX"/>
        </w:rPr>
        <w:t xml:space="preserve"> CONGRESO DEL ESTADO.</w:t>
      </w:r>
    </w:p>
    <w:p w14:paraId="3978BBDA" w14:textId="77777777" w:rsidR="009F250D" w:rsidRPr="008B73D0" w:rsidRDefault="009F250D" w:rsidP="00A05BDE">
      <w:pPr>
        <w:jc w:val="both"/>
        <w:rPr>
          <w:rFonts w:ascii="Arial" w:hAnsi="Arial" w:cs="Arial"/>
          <w:lang w:val="es-MX"/>
        </w:rPr>
      </w:pPr>
    </w:p>
    <w:p w14:paraId="61C060C5" w14:textId="120B3100" w:rsidR="001B5323" w:rsidRDefault="001B5323" w:rsidP="00174709">
      <w:pPr>
        <w:spacing w:line="360" w:lineRule="auto"/>
        <w:ind w:firstLine="708"/>
        <w:jc w:val="both"/>
        <w:rPr>
          <w:rFonts w:ascii="Arial" w:hAnsi="Arial" w:cs="Arial"/>
        </w:rPr>
      </w:pPr>
      <w:r w:rsidRPr="00737CA2">
        <w:rPr>
          <w:rFonts w:ascii="Arial" w:hAnsi="Arial" w:cs="Arial"/>
        </w:rPr>
        <w:t xml:space="preserve">En Sesión Ordinaria de Pleno celebrada en fecha </w:t>
      </w:r>
      <w:r w:rsidR="0082176A">
        <w:rPr>
          <w:rFonts w:ascii="Arial" w:hAnsi="Arial" w:cs="Arial"/>
        </w:rPr>
        <w:t>22 de noviembre</w:t>
      </w:r>
      <w:r w:rsidRPr="00737CA2">
        <w:rPr>
          <w:rFonts w:ascii="Arial" w:hAnsi="Arial" w:cs="Arial"/>
        </w:rPr>
        <w:t xml:space="preserve"> 202</w:t>
      </w:r>
      <w:r w:rsidR="00994BCB" w:rsidRPr="00737CA2">
        <w:rPr>
          <w:rFonts w:ascii="Arial" w:hAnsi="Arial" w:cs="Arial"/>
        </w:rPr>
        <w:t>3</w:t>
      </w:r>
      <w:r w:rsidRPr="00737CA2">
        <w:rPr>
          <w:rFonts w:ascii="Arial" w:hAnsi="Arial" w:cs="Arial"/>
        </w:rPr>
        <w:t xml:space="preserve">, se turnó a esta Comisión Permanente de Arte y Cultura para su estudio, análisis y dictamen </w:t>
      </w:r>
      <w:r w:rsidR="00A704C7" w:rsidRPr="00737CA2">
        <w:rPr>
          <w:rFonts w:ascii="Arial" w:hAnsi="Arial" w:cs="Arial"/>
        </w:rPr>
        <w:t>el p</w:t>
      </w:r>
      <w:r w:rsidRPr="00737CA2">
        <w:rPr>
          <w:rFonts w:ascii="Arial" w:hAnsi="Arial" w:cs="Arial"/>
        </w:rPr>
        <w:t xml:space="preserve">royecto de Decreto por el que se declara </w:t>
      </w:r>
      <w:r w:rsidR="0082176A">
        <w:rPr>
          <w:rFonts w:ascii="Arial" w:hAnsi="Arial" w:cs="Arial"/>
        </w:rPr>
        <w:t>como</w:t>
      </w:r>
      <w:r w:rsidR="00AF10F7" w:rsidRPr="00737CA2">
        <w:rPr>
          <w:rFonts w:ascii="Arial" w:hAnsi="Arial" w:cs="Arial"/>
        </w:rPr>
        <w:t xml:space="preserve"> </w:t>
      </w:r>
      <w:r w:rsidRPr="00737CA2">
        <w:rPr>
          <w:rFonts w:ascii="Arial" w:hAnsi="Arial" w:cs="Arial"/>
        </w:rPr>
        <w:t xml:space="preserve">Patrimonio Cultural </w:t>
      </w:r>
      <w:r w:rsidR="00174709">
        <w:rPr>
          <w:rFonts w:ascii="Arial" w:hAnsi="Arial" w:cs="Arial"/>
        </w:rPr>
        <w:t>del Estado, al Levantamiento Popular acontecido el 04 de junio de 1910 en Valladolid, conocido como “La Chispa de la Rebelión de Valladolid”, precursor de la Revolución Social Mexicana</w:t>
      </w:r>
      <w:r w:rsidRPr="00737CA2">
        <w:rPr>
          <w:rFonts w:ascii="Arial" w:hAnsi="Arial" w:cs="Arial"/>
        </w:rPr>
        <w:t xml:space="preserve">, suscrita </w:t>
      </w:r>
      <w:r w:rsidR="005D232F">
        <w:rPr>
          <w:rFonts w:ascii="Arial" w:hAnsi="Arial" w:cs="Arial"/>
        </w:rPr>
        <w:t xml:space="preserve">por </w:t>
      </w:r>
      <w:r w:rsidR="00174709">
        <w:rPr>
          <w:rFonts w:ascii="Arial" w:hAnsi="Arial" w:cs="Arial"/>
        </w:rPr>
        <w:t>el diputado Luis René Fernández Vidal</w:t>
      </w:r>
      <w:r w:rsidR="00AF10F7" w:rsidRPr="00737CA2">
        <w:rPr>
          <w:rFonts w:ascii="Arial" w:hAnsi="Arial" w:cs="Arial"/>
        </w:rPr>
        <w:t xml:space="preserve">, integrante de la Fracción </w:t>
      </w:r>
      <w:r w:rsidR="0082176A">
        <w:rPr>
          <w:rFonts w:ascii="Arial" w:hAnsi="Arial" w:cs="Arial"/>
        </w:rPr>
        <w:t>Legislativa</w:t>
      </w:r>
      <w:r w:rsidR="00C44DC7">
        <w:rPr>
          <w:rFonts w:ascii="Arial" w:hAnsi="Arial" w:cs="Arial"/>
        </w:rPr>
        <w:t xml:space="preserve"> del Partido Acción Nacional; a</w:t>
      </w:r>
      <w:r w:rsidR="00174709">
        <w:rPr>
          <w:rFonts w:ascii="Arial" w:hAnsi="Arial" w:cs="Arial"/>
        </w:rPr>
        <w:t xml:space="preserve">dhiriéndose el Diputado José Crescencio </w:t>
      </w:r>
      <w:r w:rsidR="00850B9C">
        <w:rPr>
          <w:rFonts w:ascii="Arial" w:hAnsi="Arial" w:cs="Arial"/>
        </w:rPr>
        <w:t>Gutiérrez González</w:t>
      </w:r>
      <w:r w:rsidR="00C44DC7">
        <w:rPr>
          <w:rFonts w:ascii="Arial" w:hAnsi="Arial" w:cs="Arial"/>
        </w:rPr>
        <w:t xml:space="preserve">, Representante Legislativo del Partido Nueva Alianza, ambos pertenecientes a </w:t>
      </w:r>
      <w:r w:rsidR="00AF10F7" w:rsidRPr="00737CA2">
        <w:rPr>
          <w:rFonts w:ascii="Arial" w:hAnsi="Arial" w:cs="Arial"/>
        </w:rPr>
        <w:t xml:space="preserve">la LXIII Legislatura de este H. </w:t>
      </w:r>
      <w:r w:rsidR="00174709">
        <w:rPr>
          <w:rFonts w:ascii="Arial" w:hAnsi="Arial" w:cs="Arial"/>
        </w:rPr>
        <w:t>Congreso del Estado de Yucatán</w:t>
      </w:r>
      <w:r w:rsidR="00C44DC7">
        <w:rPr>
          <w:rFonts w:ascii="Arial" w:hAnsi="Arial" w:cs="Arial"/>
        </w:rPr>
        <w:t>.</w:t>
      </w:r>
    </w:p>
    <w:p w14:paraId="64C7809F" w14:textId="77777777" w:rsidR="0082176A" w:rsidRPr="00737CA2" w:rsidRDefault="0082176A" w:rsidP="0082176A">
      <w:pPr>
        <w:spacing w:line="360" w:lineRule="auto"/>
        <w:ind w:firstLine="708"/>
        <w:jc w:val="both"/>
        <w:rPr>
          <w:rFonts w:ascii="Arial" w:hAnsi="Arial" w:cs="Arial"/>
        </w:rPr>
      </w:pPr>
    </w:p>
    <w:p w14:paraId="7A9A27DE" w14:textId="1E49602B" w:rsidR="001B5323" w:rsidRDefault="001B5323" w:rsidP="001B5323">
      <w:pPr>
        <w:spacing w:line="360" w:lineRule="auto"/>
        <w:ind w:firstLine="708"/>
        <w:jc w:val="both"/>
        <w:rPr>
          <w:rFonts w:ascii="Arial" w:hAnsi="Arial" w:cs="Arial"/>
        </w:rPr>
      </w:pPr>
      <w:r w:rsidRPr="00737CA2">
        <w:rPr>
          <w:rFonts w:ascii="Arial" w:hAnsi="Arial" w:cs="Arial"/>
        </w:rPr>
        <w:t>Las y los diputados integrantes de esta Comisión Permanente, en los trabajos de estudio y análisis de la referida iniciativa, tomamos en consideración los siguientes,</w:t>
      </w:r>
    </w:p>
    <w:p w14:paraId="06D96DDD" w14:textId="77777777" w:rsidR="007C5B74" w:rsidRDefault="007C5B74" w:rsidP="001B5323">
      <w:pPr>
        <w:spacing w:line="360" w:lineRule="auto"/>
        <w:ind w:firstLine="708"/>
        <w:jc w:val="both"/>
        <w:rPr>
          <w:rFonts w:ascii="Arial" w:hAnsi="Arial" w:cs="Arial"/>
        </w:rPr>
      </w:pPr>
    </w:p>
    <w:p w14:paraId="5E587C84" w14:textId="77777777" w:rsidR="007C5B74" w:rsidRDefault="007C5B74" w:rsidP="001B5323">
      <w:pPr>
        <w:spacing w:line="360" w:lineRule="auto"/>
        <w:ind w:firstLine="708"/>
        <w:jc w:val="both"/>
        <w:rPr>
          <w:rFonts w:ascii="Arial" w:hAnsi="Arial" w:cs="Arial"/>
        </w:rPr>
      </w:pPr>
    </w:p>
    <w:p w14:paraId="03ADCDDE" w14:textId="77777777" w:rsidR="007C5B74" w:rsidRDefault="007C5B74" w:rsidP="001B5323">
      <w:pPr>
        <w:spacing w:line="360" w:lineRule="auto"/>
        <w:ind w:firstLine="708"/>
        <w:jc w:val="both"/>
        <w:rPr>
          <w:rFonts w:ascii="Arial" w:hAnsi="Arial" w:cs="Arial"/>
        </w:rPr>
      </w:pPr>
    </w:p>
    <w:p w14:paraId="3DBF5F11" w14:textId="77777777" w:rsidR="007C5B74" w:rsidRPr="00737CA2" w:rsidRDefault="007C5B74" w:rsidP="001B5323">
      <w:pPr>
        <w:spacing w:line="360" w:lineRule="auto"/>
        <w:ind w:firstLine="708"/>
        <w:jc w:val="both"/>
        <w:rPr>
          <w:rFonts w:ascii="Arial" w:hAnsi="Arial" w:cs="Arial"/>
        </w:rPr>
      </w:pPr>
    </w:p>
    <w:p w14:paraId="06F85C13" w14:textId="77777777" w:rsidR="001B5323" w:rsidRPr="00737CA2" w:rsidRDefault="001B5323" w:rsidP="001B5323">
      <w:pPr>
        <w:jc w:val="both"/>
        <w:rPr>
          <w:rFonts w:ascii="Arial" w:hAnsi="Arial" w:cs="Arial"/>
        </w:rPr>
      </w:pPr>
    </w:p>
    <w:p w14:paraId="3683FDC6" w14:textId="5D415345" w:rsidR="001B5323" w:rsidRPr="00737CA2" w:rsidRDefault="001B5323" w:rsidP="001B5323">
      <w:pPr>
        <w:spacing w:line="360" w:lineRule="auto"/>
        <w:jc w:val="center"/>
        <w:rPr>
          <w:rFonts w:ascii="Arial" w:hAnsi="Arial" w:cs="Arial"/>
          <w:b/>
        </w:rPr>
      </w:pPr>
      <w:r w:rsidRPr="00737CA2">
        <w:rPr>
          <w:rFonts w:ascii="Arial" w:hAnsi="Arial" w:cs="Arial"/>
          <w:b/>
        </w:rPr>
        <w:t>A N T E C E D E N T E S</w:t>
      </w:r>
    </w:p>
    <w:p w14:paraId="00AB6F39" w14:textId="77777777" w:rsidR="001B5323" w:rsidRPr="00737CA2" w:rsidRDefault="001B5323" w:rsidP="001B5323">
      <w:pPr>
        <w:jc w:val="both"/>
        <w:rPr>
          <w:rFonts w:ascii="Arial" w:hAnsi="Arial" w:cs="Arial"/>
          <w:b/>
        </w:rPr>
      </w:pPr>
    </w:p>
    <w:p w14:paraId="028F3E1D" w14:textId="62A65010" w:rsidR="001B5323" w:rsidRDefault="001B5323" w:rsidP="00C44DC7">
      <w:pPr>
        <w:spacing w:line="360" w:lineRule="auto"/>
        <w:ind w:firstLine="708"/>
        <w:jc w:val="both"/>
        <w:rPr>
          <w:rFonts w:ascii="Arial" w:hAnsi="Arial" w:cs="Arial"/>
        </w:rPr>
      </w:pPr>
      <w:r w:rsidRPr="00737CA2">
        <w:rPr>
          <w:rFonts w:ascii="Arial" w:hAnsi="Arial" w:cs="Arial"/>
          <w:b/>
        </w:rPr>
        <w:t>PRIMERO.</w:t>
      </w:r>
      <w:r w:rsidRPr="00737CA2">
        <w:rPr>
          <w:rFonts w:ascii="Arial" w:hAnsi="Arial" w:cs="Arial"/>
        </w:rPr>
        <w:t xml:space="preserve"> Con fecha </w:t>
      </w:r>
      <w:r w:rsidR="00EF2FC6">
        <w:rPr>
          <w:rFonts w:ascii="Arial" w:hAnsi="Arial" w:cs="Arial"/>
        </w:rPr>
        <w:t>15</w:t>
      </w:r>
      <w:r w:rsidRPr="00737CA2">
        <w:rPr>
          <w:rFonts w:ascii="Arial" w:hAnsi="Arial" w:cs="Arial"/>
        </w:rPr>
        <w:t xml:space="preserve"> de </w:t>
      </w:r>
      <w:r w:rsidR="00EF2FC6">
        <w:rPr>
          <w:rFonts w:ascii="Arial" w:hAnsi="Arial" w:cs="Arial"/>
        </w:rPr>
        <w:t>noviem</w:t>
      </w:r>
      <w:r w:rsidR="00AF10F7" w:rsidRPr="00737CA2">
        <w:rPr>
          <w:rFonts w:ascii="Arial" w:hAnsi="Arial" w:cs="Arial"/>
        </w:rPr>
        <w:t>bre</w:t>
      </w:r>
      <w:r w:rsidR="00EF2FC6">
        <w:rPr>
          <w:rFonts w:ascii="Arial" w:hAnsi="Arial" w:cs="Arial"/>
        </w:rPr>
        <w:t xml:space="preserve"> de</w:t>
      </w:r>
      <w:r w:rsidRPr="00737CA2">
        <w:rPr>
          <w:rFonts w:ascii="Arial" w:hAnsi="Arial" w:cs="Arial"/>
        </w:rPr>
        <w:t xml:space="preserve"> 202</w:t>
      </w:r>
      <w:r w:rsidR="00994BCB" w:rsidRPr="00737CA2">
        <w:rPr>
          <w:rFonts w:ascii="Arial" w:hAnsi="Arial" w:cs="Arial"/>
        </w:rPr>
        <w:t>3</w:t>
      </w:r>
      <w:r w:rsidRPr="00737CA2">
        <w:rPr>
          <w:rFonts w:ascii="Arial" w:hAnsi="Arial" w:cs="Arial"/>
        </w:rPr>
        <w:t xml:space="preserve">, </w:t>
      </w:r>
      <w:r w:rsidR="00C44DC7">
        <w:rPr>
          <w:rFonts w:ascii="Arial" w:hAnsi="Arial" w:cs="Arial"/>
        </w:rPr>
        <w:t>el diputado Luis René Fernández Vidal</w:t>
      </w:r>
      <w:r w:rsidR="00EF2FC6" w:rsidRPr="00737CA2">
        <w:rPr>
          <w:rFonts w:ascii="Arial" w:hAnsi="Arial" w:cs="Arial"/>
        </w:rPr>
        <w:t xml:space="preserve">, integrante de la Fracción </w:t>
      </w:r>
      <w:r w:rsidR="00EF2FC6">
        <w:rPr>
          <w:rFonts w:ascii="Arial" w:hAnsi="Arial" w:cs="Arial"/>
        </w:rPr>
        <w:t>Legislativa</w:t>
      </w:r>
      <w:r w:rsidR="00EF2FC6" w:rsidRPr="00737CA2">
        <w:rPr>
          <w:rFonts w:ascii="Arial" w:hAnsi="Arial" w:cs="Arial"/>
        </w:rPr>
        <w:t xml:space="preserve"> del Partido Acción Nacional de la LXIII Legislatura</w:t>
      </w:r>
      <w:r w:rsidR="00AF10F7" w:rsidRPr="00737CA2">
        <w:rPr>
          <w:rFonts w:ascii="Arial" w:hAnsi="Arial" w:cs="Arial"/>
        </w:rPr>
        <w:t xml:space="preserve"> de este H. Congreso</w:t>
      </w:r>
      <w:r w:rsidR="0021645C">
        <w:rPr>
          <w:rFonts w:ascii="Arial" w:hAnsi="Arial" w:cs="Arial"/>
        </w:rPr>
        <w:t xml:space="preserve"> del Estado de Yucatán, presentó</w:t>
      </w:r>
      <w:r w:rsidRPr="00737CA2">
        <w:rPr>
          <w:rFonts w:ascii="Arial" w:hAnsi="Arial" w:cs="Arial"/>
        </w:rPr>
        <w:t xml:space="preserve"> ante esta Soberanía, la iniciativa con </w:t>
      </w:r>
      <w:r w:rsidR="00C44DC7">
        <w:rPr>
          <w:rFonts w:ascii="Arial" w:hAnsi="Arial" w:cs="Arial"/>
        </w:rPr>
        <w:t>P</w:t>
      </w:r>
      <w:r w:rsidR="00C44DC7" w:rsidRPr="00737CA2">
        <w:rPr>
          <w:rFonts w:ascii="Arial" w:hAnsi="Arial" w:cs="Arial"/>
        </w:rPr>
        <w:t xml:space="preserve">royecto de Decreto por el que se declara </w:t>
      </w:r>
      <w:r w:rsidR="00C44DC7">
        <w:rPr>
          <w:rFonts w:ascii="Arial" w:hAnsi="Arial" w:cs="Arial"/>
        </w:rPr>
        <w:t>como</w:t>
      </w:r>
      <w:r w:rsidR="00C44DC7" w:rsidRPr="00737CA2">
        <w:rPr>
          <w:rFonts w:ascii="Arial" w:hAnsi="Arial" w:cs="Arial"/>
        </w:rPr>
        <w:t xml:space="preserve"> Patrimonio Cultural </w:t>
      </w:r>
      <w:r w:rsidR="00C44DC7">
        <w:rPr>
          <w:rFonts w:ascii="Arial" w:hAnsi="Arial" w:cs="Arial"/>
        </w:rPr>
        <w:t>del Estado, al Levantamiento Popular acontecido el 04 de junio de 1910 en Valladolid, conocido como “La Chispa de la Rebelión de Valladolid”, precursor de la Revolución Social Mexicana.</w:t>
      </w:r>
    </w:p>
    <w:p w14:paraId="2A42E05E" w14:textId="77777777" w:rsidR="00C44DC7" w:rsidRPr="00737CA2" w:rsidRDefault="00C44DC7" w:rsidP="00C44DC7">
      <w:pPr>
        <w:spacing w:line="360" w:lineRule="auto"/>
        <w:ind w:firstLine="708"/>
        <w:jc w:val="both"/>
        <w:rPr>
          <w:rFonts w:ascii="Arial" w:hAnsi="Arial" w:cs="Arial"/>
        </w:rPr>
      </w:pPr>
    </w:p>
    <w:p w14:paraId="4C4E8366" w14:textId="12DC9913" w:rsidR="001B5323" w:rsidRPr="00737CA2" w:rsidRDefault="001B5323" w:rsidP="001B5323">
      <w:pPr>
        <w:spacing w:line="360" w:lineRule="auto"/>
        <w:ind w:firstLine="708"/>
        <w:jc w:val="both"/>
        <w:rPr>
          <w:rFonts w:ascii="Arial" w:hAnsi="Arial" w:cs="Arial"/>
        </w:rPr>
      </w:pPr>
      <w:r w:rsidRPr="00737CA2">
        <w:rPr>
          <w:rFonts w:ascii="Arial" w:hAnsi="Arial" w:cs="Arial"/>
          <w:b/>
        </w:rPr>
        <w:t xml:space="preserve">SEGUNDO. </w:t>
      </w:r>
      <w:r w:rsidRPr="00737CA2">
        <w:rPr>
          <w:rFonts w:ascii="Arial" w:hAnsi="Arial" w:cs="Arial"/>
        </w:rPr>
        <w:t>En la parte conducente de la exposición</w:t>
      </w:r>
      <w:r w:rsidR="00994BCB" w:rsidRPr="00737CA2">
        <w:rPr>
          <w:rFonts w:ascii="Arial" w:hAnsi="Arial" w:cs="Arial"/>
        </w:rPr>
        <w:t xml:space="preserve"> de motivos de la iniciativa, </w:t>
      </w:r>
      <w:r w:rsidRPr="00737CA2">
        <w:rPr>
          <w:rFonts w:ascii="Arial" w:hAnsi="Arial" w:cs="Arial"/>
        </w:rPr>
        <w:t>l</w:t>
      </w:r>
      <w:r w:rsidR="00994BCB" w:rsidRPr="00737CA2">
        <w:rPr>
          <w:rFonts w:ascii="Arial" w:hAnsi="Arial" w:cs="Arial"/>
        </w:rPr>
        <w:t>os</w:t>
      </w:r>
      <w:r w:rsidRPr="00737CA2">
        <w:rPr>
          <w:rFonts w:ascii="Arial" w:hAnsi="Arial" w:cs="Arial"/>
        </w:rPr>
        <w:t xml:space="preserve"> proponente</w:t>
      </w:r>
      <w:r w:rsidR="00994BCB" w:rsidRPr="00737CA2">
        <w:rPr>
          <w:rFonts w:ascii="Arial" w:hAnsi="Arial" w:cs="Arial"/>
        </w:rPr>
        <w:t>s señalaron</w:t>
      </w:r>
      <w:r w:rsidRPr="00737CA2">
        <w:rPr>
          <w:rFonts w:ascii="Arial" w:hAnsi="Arial" w:cs="Arial"/>
        </w:rPr>
        <w:t xml:space="preserve"> lo siguiente:</w:t>
      </w:r>
    </w:p>
    <w:p w14:paraId="5BD52F01" w14:textId="77777777" w:rsidR="00AF10F7" w:rsidRPr="00737CA2" w:rsidRDefault="00AF10F7" w:rsidP="00AF10F7">
      <w:pPr>
        <w:spacing w:line="360" w:lineRule="auto"/>
        <w:ind w:left="426" w:right="618" w:firstLine="708"/>
        <w:jc w:val="both"/>
        <w:rPr>
          <w:rFonts w:ascii="Arial" w:hAnsi="Arial" w:cs="Arial"/>
        </w:rPr>
      </w:pPr>
    </w:p>
    <w:p w14:paraId="3ED6B6BC" w14:textId="77777777" w:rsidR="000309DF" w:rsidRDefault="00AF10F7" w:rsidP="000309DF">
      <w:pPr>
        <w:ind w:left="426" w:right="618" w:firstLine="708"/>
        <w:jc w:val="both"/>
        <w:rPr>
          <w:rFonts w:ascii="Arial" w:hAnsi="Arial" w:cs="Arial"/>
          <w:i/>
          <w:sz w:val="20"/>
          <w:szCs w:val="20"/>
        </w:rPr>
      </w:pPr>
      <w:r w:rsidRPr="00737CA2">
        <w:rPr>
          <w:rFonts w:ascii="Arial" w:hAnsi="Arial" w:cs="Arial"/>
        </w:rPr>
        <w:t>“</w:t>
      </w:r>
      <w:r w:rsidR="000309DF" w:rsidRPr="000309DF">
        <w:rPr>
          <w:rFonts w:ascii="Arial" w:hAnsi="Arial" w:cs="Arial"/>
          <w:i/>
          <w:sz w:val="20"/>
          <w:szCs w:val="20"/>
        </w:rPr>
        <w:t>El 1910, un mayo, los señores Maximiliano Ramírez  Bonilla, José Crisanto Chi, Juan de Mata Pool, José Candelario May, Teodoro Núñez, José Antonio Balam, Juan Bautista Pec, Mónico Tus, Lázaro Báez y Miguel Ruz Ponce firmaron el primer documento de aquélla época en el que se reunían las voluntades del pueblo contra el régimen dictatorial de Porfirio Díaz y su influencia en el Estado, a través del entonces gobernador Enrique Muñoz Aristegui, denominándolo Plan de Dzelkoop.</w:t>
      </w:r>
    </w:p>
    <w:p w14:paraId="31ECD239" w14:textId="77777777" w:rsidR="000309DF" w:rsidRPr="000309DF" w:rsidRDefault="000309DF" w:rsidP="000309DF">
      <w:pPr>
        <w:ind w:left="426" w:right="618" w:firstLine="708"/>
        <w:jc w:val="both"/>
        <w:rPr>
          <w:rFonts w:ascii="Arial" w:hAnsi="Arial" w:cs="Arial"/>
          <w:i/>
          <w:sz w:val="20"/>
          <w:szCs w:val="20"/>
        </w:rPr>
      </w:pPr>
    </w:p>
    <w:p w14:paraId="4E2D15C0" w14:textId="77777777" w:rsidR="000309DF" w:rsidRDefault="000309DF" w:rsidP="000309DF">
      <w:pPr>
        <w:ind w:left="426" w:right="618" w:firstLine="708"/>
        <w:jc w:val="both"/>
        <w:rPr>
          <w:rFonts w:ascii="Arial" w:hAnsi="Arial" w:cs="Arial"/>
          <w:i/>
          <w:sz w:val="20"/>
          <w:szCs w:val="20"/>
        </w:rPr>
      </w:pPr>
      <w:r w:rsidRPr="000309DF">
        <w:rPr>
          <w:rFonts w:ascii="Arial" w:hAnsi="Arial" w:cs="Arial"/>
          <w:i/>
          <w:sz w:val="20"/>
          <w:szCs w:val="20"/>
        </w:rPr>
        <w:t>Si bien, este documento no fue el detonante principal del movimiento de “Revolución Social Mexicana” si fue el parteaguas para uno de los movimientos precursores más importantes de esta. Me refiero específicamente a la llamada “Rebelión de Valladolid” o “Primera Chispa de la Revolución”. En el sureste de nuestro país.</w:t>
      </w:r>
    </w:p>
    <w:p w14:paraId="6549A541" w14:textId="77777777" w:rsidR="000309DF" w:rsidRPr="000309DF" w:rsidRDefault="000309DF" w:rsidP="000309DF">
      <w:pPr>
        <w:ind w:left="426" w:right="618" w:firstLine="708"/>
        <w:jc w:val="both"/>
        <w:rPr>
          <w:rFonts w:ascii="Arial" w:hAnsi="Arial" w:cs="Arial"/>
          <w:i/>
          <w:sz w:val="20"/>
          <w:szCs w:val="20"/>
        </w:rPr>
      </w:pPr>
    </w:p>
    <w:p w14:paraId="32A848AF" w14:textId="77777777" w:rsidR="000309DF" w:rsidRDefault="000309DF" w:rsidP="000309DF">
      <w:pPr>
        <w:ind w:left="426" w:right="618" w:firstLine="708"/>
        <w:jc w:val="both"/>
        <w:rPr>
          <w:rFonts w:ascii="Arial" w:hAnsi="Arial" w:cs="Arial"/>
          <w:i/>
          <w:sz w:val="20"/>
          <w:szCs w:val="20"/>
        </w:rPr>
      </w:pPr>
      <w:r w:rsidRPr="000309DF">
        <w:rPr>
          <w:rFonts w:ascii="Arial" w:hAnsi="Arial" w:cs="Arial"/>
          <w:i/>
          <w:sz w:val="20"/>
          <w:szCs w:val="20"/>
        </w:rPr>
        <w:t xml:space="preserve">Este acontecimiento histórico que data del 3 de junio de 1910, señala que Maximiliano R. Bonilla y José Crisanto Chi, encabezaron un contingente de personas, mayoritariamente campesinos e indígenas, para sublevarse contra Enrique Muñoz Aristegui, entonces gobernador de Yucatán. </w:t>
      </w:r>
    </w:p>
    <w:p w14:paraId="55559291" w14:textId="77777777" w:rsidR="000309DF" w:rsidRPr="000309DF" w:rsidRDefault="000309DF" w:rsidP="000309DF">
      <w:pPr>
        <w:ind w:left="426" w:right="618" w:firstLine="708"/>
        <w:jc w:val="both"/>
        <w:rPr>
          <w:rFonts w:ascii="Arial" w:hAnsi="Arial" w:cs="Arial"/>
          <w:i/>
          <w:sz w:val="20"/>
          <w:szCs w:val="20"/>
        </w:rPr>
      </w:pPr>
    </w:p>
    <w:p w14:paraId="35682B31" w14:textId="77777777" w:rsidR="000309DF" w:rsidRDefault="000309DF" w:rsidP="000309DF">
      <w:pPr>
        <w:ind w:left="426" w:right="618" w:firstLine="708"/>
        <w:jc w:val="both"/>
        <w:rPr>
          <w:rFonts w:ascii="Arial" w:hAnsi="Arial" w:cs="Arial"/>
        </w:rPr>
      </w:pPr>
      <w:r w:rsidRPr="000309DF">
        <w:rPr>
          <w:rFonts w:ascii="Arial" w:hAnsi="Arial" w:cs="Arial"/>
          <w:i/>
          <w:sz w:val="20"/>
          <w:szCs w:val="20"/>
        </w:rPr>
        <w:t>El 4 de junio de 1910, la ciudad de Valladolid estaría en manos de los revolucionarios, cuyo cuartel contaba con fuerzas de entre 1500 a 2000 hombres, siendo que la gran mayoría no contaba con adiestramiento militar. No obstante, la valentía del pueblo vallisoletano se hizo presente</w:t>
      </w:r>
      <w:r w:rsidRPr="000309DF">
        <w:rPr>
          <w:rFonts w:ascii="Arial" w:hAnsi="Arial" w:cs="Arial"/>
        </w:rPr>
        <w:t>.</w:t>
      </w:r>
    </w:p>
    <w:p w14:paraId="7CBB9F50" w14:textId="673583C4" w:rsidR="000309DF" w:rsidRDefault="000309DF" w:rsidP="000309DF">
      <w:pPr>
        <w:ind w:left="426" w:right="618" w:firstLine="708"/>
        <w:jc w:val="both"/>
        <w:rPr>
          <w:rFonts w:ascii="Arial" w:hAnsi="Arial" w:cs="Arial"/>
        </w:rPr>
      </w:pPr>
      <w:r>
        <w:rPr>
          <w:rFonts w:ascii="Arial" w:hAnsi="Arial" w:cs="Arial"/>
        </w:rPr>
        <w:t>…</w:t>
      </w:r>
    </w:p>
    <w:p w14:paraId="5C60F437" w14:textId="77777777" w:rsidR="000309DF" w:rsidRDefault="000309DF" w:rsidP="000309DF">
      <w:pPr>
        <w:ind w:left="426" w:right="618" w:firstLine="708"/>
        <w:jc w:val="both"/>
        <w:rPr>
          <w:rFonts w:ascii="Arial" w:hAnsi="Arial" w:cs="Arial"/>
        </w:rPr>
      </w:pPr>
    </w:p>
    <w:p w14:paraId="0E85C0EB" w14:textId="4F194E63" w:rsidR="000309DF" w:rsidRDefault="000309DF" w:rsidP="000309DF">
      <w:pPr>
        <w:ind w:left="426" w:right="618" w:firstLine="708"/>
        <w:jc w:val="both"/>
        <w:rPr>
          <w:rFonts w:ascii="Arial" w:hAnsi="Arial" w:cs="Arial"/>
          <w:i/>
          <w:sz w:val="20"/>
          <w:szCs w:val="20"/>
        </w:rPr>
      </w:pPr>
      <w:r w:rsidRPr="000309DF">
        <w:rPr>
          <w:rFonts w:ascii="Arial" w:hAnsi="Arial" w:cs="Arial"/>
          <w:i/>
          <w:sz w:val="20"/>
          <w:szCs w:val="20"/>
        </w:rPr>
        <w:lastRenderedPageBreak/>
        <w:t>Han sido varias las ocasiones en las que se ha intentado reivindicar el papel que aquéllos “rebeldes” tuvieron en la historia de nuestro país. Una de ellas data de 1919, me refiero a la publicación del libro “La Primera Chispa de la Revolución Mexicana” del periodista e historiador Carlos Menéndez; en dicha obra, relata puntualmente los fervores que acompañaron a los vallisoletanos durante el movimiento de junio en 1910, así como las reacciones que se obtuvieron del Gobierno Federal y Estatal, apuntando que el mismo Muñoz Aristegui en 1911 fue quien reconoció que tal acontecimiento se trató de una “rebelión contra el gobierno federal y del Estado […]” señalando que el movimiento no tuvo ningún carácter político.</w:t>
      </w:r>
    </w:p>
    <w:p w14:paraId="686B8CD6" w14:textId="77777777" w:rsidR="000309DF" w:rsidRDefault="000309DF" w:rsidP="000309DF">
      <w:pPr>
        <w:ind w:left="426" w:right="618" w:firstLine="708"/>
        <w:jc w:val="both"/>
        <w:rPr>
          <w:rFonts w:ascii="Arial" w:hAnsi="Arial" w:cs="Arial"/>
          <w:i/>
          <w:sz w:val="20"/>
          <w:szCs w:val="20"/>
        </w:rPr>
      </w:pPr>
      <w:r w:rsidRPr="000309DF">
        <w:rPr>
          <w:rFonts w:ascii="Arial" w:hAnsi="Arial" w:cs="Arial"/>
          <w:i/>
          <w:sz w:val="20"/>
          <w:szCs w:val="20"/>
        </w:rPr>
        <w:t>Este apelativo trascendería con el paso del tiempo. En 1953, el entonces diputado federal Ramón Osorio y Carvajal exigiría ante el Congreso de la Unión que se reconociera al levantamiento de Valladolid, como el primer antecedente del movimiento de revolución mexicana.</w:t>
      </w:r>
    </w:p>
    <w:p w14:paraId="01AF70EB" w14:textId="77777777" w:rsidR="000309DF" w:rsidRPr="000309DF" w:rsidRDefault="000309DF" w:rsidP="000309DF">
      <w:pPr>
        <w:ind w:left="426" w:right="618" w:firstLine="708"/>
        <w:jc w:val="both"/>
        <w:rPr>
          <w:rFonts w:ascii="Arial" w:hAnsi="Arial" w:cs="Arial"/>
          <w:i/>
          <w:sz w:val="20"/>
          <w:szCs w:val="20"/>
        </w:rPr>
      </w:pPr>
    </w:p>
    <w:p w14:paraId="5C02DEA2" w14:textId="0106EC9A" w:rsidR="000309DF" w:rsidRDefault="000309DF" w:rsidP="000309DF">
      <w:pPr>
        <w:ind w:left="426" w:right="618" w:firstLine="708"/>
        <w:jc w:val="both"/>
        <w:rPr>
          <w:rFonts w:ascii="Arial" w:hAnsi="Arial" w:cs="Arial"/>
          <w:i/>
          <w:sz w:val="20"/>
          <w:szCs w:val="20"/>
        </w:rPr>
      </w:pPr>
      <w:r w:rsidRPr="000309DF">
        <w:rPr>
          <w:rFonts w:ascii="Arial" w:hAnsi="Arial" w:cs="Arial"/>
          <w:i/>
          <w:sz w:val="20"/>
          <w:szCs w:val="20"/>
        </w:rPr>
        <w:t>Posteriormente, la XLI Legislatura del H. Congreso del Estado de Yucatán emitiría el decreto número 116 publicado en el Diario Oficial del Estado el 31 de mayo de 1960, por el cual se declaraba “día de fiesta en el Estado sin suspensión de labores el 4 de junio de cada año, fecha conmemorativa de los acontecimientos que se verificaron en Valladolid en el año de 1910”, en el marco del 50 aniversario de este suceso.</w:t>
      </w:r>
    </w:p>
    <w:p w14:paraId="0B0CDA63" w14:textId="542A1FCC" w:rsidR="000309DF" w:rsidRDefault="000309DF" w:rsidP="000309DF">
      <w:pPr>
        <w:ind w:left="426" w:right="618" w:firstLine="708"/>
        <w:jc w:val="both"/>
        <w:rPr>
          <w:rFonts w:ascii="Arial" w:hAnsi="Arial" w:cs="Arial"/>
          <w:i/>
          <w:sz w:val="20"/>
          <w:szCs w:val="20"/>
        </w:rPr>
      </w:pPr>
      <w:r>
        <w:rPr>
          <w:rFonts w:ascii="Arial" w:hAnsi="Arial" w:cs="Arial"/>
          <w:i/>
          <w:sz w:val="20"/>
          <w:szCs w:val="20"/>
        </w:rPr>
        <w:t>…</w:t>
      </w:r>
    </w:p>
    <w:p w14:paraId="749FC896" w14:textId="77777777" w:rsidR="000309DF" w:rsidRDefault="000309DF" w:rsidP="000309DF">
      <w:pPr>
        <w:ind w:left="426" w:right="618" w:firstLine="708"/>
        <w:jc w:val="both"/>
        <w:rPr>
          <w:rFonts w:ascii="Arial" w:hAnsi="Arial" w:cs="Arial"/>
          <w:i/>
          <w:sz w:val="20"/>
          <w:szCs w:val="20"/>
        </w:rPr>
      </w:pPr>
      <w:r w:rsidRPr="000309DF">
        <w:rPr>
          <w:rFonts w:ascii="Arial" w:hAnsi="Arial" w:cs="Arial"/>
          <w:i/>
          <w:sz w:val="20"/>
          <w:szCs w:val="20"/>
        </w:rPr>
        <w:t>El Poder Legislativo del Estado también ha tomado partido para validar la importancia de la llamada rebelión. En 2009, 2013, 2014 y 2017 se han llevado a cabo sesiones del Congreso “fuera de sede”, trasladándola temporalmente a la ciudad de Valladolid, con la finalidad de conmemorar la referida “Rebelión de Valladolid”.</w:t>
      </w:r>
    </w:p>
    <w:p w14:paraId="28FEC6FC" w14:textId="77777777" w:rsidR="000309DF" w:rsidRPr="000309DF" w:rsidRDefault="000309DF" w:rsidP="000309DF">
      <w:pPr>
        <w:ind w:left="426" w:right="618" w:firstLine="708"/>
        <w:jc w:val="both"/>
        <w:rPr>
          <w:rFonts w:ascii="Arial" w:hAnsi="Arial" w:cs="Arial"/>
          <w:i/>
          <w:sz w:val="20"/>
          <w:szCs w:val="20"/>
        </w:rPr>
      </w:pPr>
    </w:p>
    <w:p w14:paraId="30DF2505" w14:textId="77777777" w:rsidR="000309DF" w:rsidRDefault="000309DF" w:rsidP="000309DF">
      <w:pPr>
        <w:ind w:left="426" w:right="618" w:firstLine="708"/>
        <w:jc w:val="both"/>
        <w:rPr>
          <w:rFonts w:ascii="Arial" w:hAnsi="Arial" w:cs="Arial"/>
          <w:i/>
          <w:sz w:val="20"/>
          <w:szCs w:val="20"/>
        </w:rPr>
      </w:pPr>
      <w:r w:rsidRPr="000309DF">
        <w:rPr>
          <w:rFonts w:ascii="Arial" w:hAnsi="Arial" w:cs="Arial"/>
          <w:i/>
          <w:sz w:val="20"/>
          <w:szCs w:val="20"/>
        </w:rPr>
        <w:t>De esta forma, es más que claro que lo sucedido en Valladolid entre mayo y junio de 1910 es sumamente importante, no solo para el oriente del Estado o para Yucatán, sino para la historia misma de nuestro país. Sin caer en las polémicas discusiones sobre “¿qué punto de la historia merece ser considerado como el origen de la revolución?”, es evidente que la “Rebelión de Valladolid” tuvo un impacto considerable en esta, pues además de ser un movimiento revolucionario sustentado en un Plan que recogía las convicciones del pueblo, también sirvió como inspiración a otras regiones del país, demostrando que era posible desafiar al gobierno dictador y represivo.</w:t>
      </w:r>
    </w:p>
    <w:p w14:paraId="5124834B" w14:textId="77777777" w:rsidR="000309DF" w:rsidRPr="000309DF" w:rsidRDefault="000309DF" w:rsidP="000309DF">
      <w:pPr>
        <w:ind w:left="426" w:right="618" w:firstLine="708"/>
        <w:jc w:val="both"/>
        <w:rPr>
          <w:rFonts w:ascii="Arial" w:hAnsi="Arial" w:cs="Arial"/>
          <w:i/>
          <w:sz w:val="20"/>
          <w:szCs w:val="20"/>
        </w:rPr>
      </w:pPr>
    </w:p>
    <w:p w14:paraId="1190D803" w14:textId="7B9BF479" w:rsidR="000309DF" w:rsidRPr="000309DF" w:rsidRDefault="000309DF" w:rsidP="000309DF">
      <w:pPr>
        <w:ind w:left="426" w:right="618" w:firstLine="708"/>
        <w:jc w:val="both"/>
        <w:rPr>
          <w:rFonts w:ascii="Arial" w:hAnsi="Arial" w:cs="Arial"/>
          <w:i/>
          <w:sz w:val="20"/>
          <w:szCs w:val="20"/>
        </w:rPr>
      </w:pPr>
      <w:r w:rsidRPr="000309DF">
        <w:rPr>
          <w:rFonts w:ascii="Arial" w:hAnsi="Arial" w:cs="Arial"/>
          <w:i/>
          <w:sz w:val="20"/>
          <w:szCs w:val="20"/>
        </w:rPr>
        <w:t>En este sentido, aquello que Don Carlos Menéndez señalaba como “primera chispa” iba más allá de definir a la insurrección vallisoletana como la cuna de la revolución; se refería más bien al ánimo, identidad y voluntad de los próceres que dieron su vida en un intento por recobrar la patria que les habían arrebatado.</w:t>
      </w:r>
    </w:p>
    <w:p w14:paraId="4C457E31" w14:textId="1B3076A4" w:rsidR="00C77C3F" w:rsidRDefault="000309DF" w:rsidP="000309DF">
      <w:pPr>
        <w:ind w:left="426" w:right="618" w:firstLine="708"/>
        <w:jc w:val="both"/>
        <w:rPr>
          <w:rFonts w:ascii="Arial" w:hAnsi="Arial" w:cs="Arial"/>
          <w:i/>
          <w:sz w:val="20"/>
          <w:szCs w:val="20"/>
        </w:rPr>
      </w:pPr>
      <w:r>
        <w:rPr>
          <w:rFonts w:ascii="Arial" w:hAnsi="Arial" w:cs="Arial"/>
        </w:rPr>
        <w:t>…”</w:t>
      </w:r>
    </w:p>
    <w:p w14:paraId="256248B7" w14:textId="77777777" w:rsidR="00C77C3F" w:rsidRPr="00C77C3F" w:rsidRDefault="00C77C3F" w:rsidP="00C77C3F">
      <w:pPr>
        <w:ind w:left="426" w:right="618" w:firstLine="282"/>
        <w:jc w:val="both"/>
        <w:rPr>
          <w:rFonts w:ascii="Arial" w:hAnsi="Arial" w:cs="Arial"/>
          <w:i/>
          <w:sz w:val="20"/>
          <w:szCs w:val="20"/>
        </w:rPr>
      </w:pPr>
    </w:p>
    <w:p w14:paraId="335CB2F2" w14:textId="09E2C1DC" w:rsidR="001B5323" w:rsidRPr="00737CA2" w:rsidRDefault="001B5323" w:rsidP="001B5323">
      <w:pPr>
        <w:spacing w:line="360" w:lineRule="auto"/>
        <w:ind w:firstLine="709"/>
        <w:jc w:val="both"/>
        <w:rPr>
          <w:rFonts w:ascii="Arial" w:hAnsi="Arial" w:cs="Arial"/>
        </w:rPr>
      </w:pPr>
      <w:r w:rsidRPr="00737CA2">
        <w:rPr>
          <w:rFonts w:ascii="Arial" w:hAnsi="Arial" w:cs="Arial"/>
          <w:b/>
        </w:rPr>
        <w:t xml:space="preserve">TERCERO. </w:t>
      </w:r>
      <w:r w:rsidRPr="00737CA2">
        <w:rPr>
          <w:rFonts w:ascii="Arial" w:hAnsi="Arial" w:cs="Arial"/>
        </w:rPr>
        <w:t xml:space="preserve">Como se ha mencionado anteriormente, en Sesión Ordinaria de Pleno de este H. Congreso del Estado, celebrada en fecha </w:t>
      </w:r>
      <w:r w:rsidR="00C77C3F">
        <w:rPr>
          <w:rFonts w:ascii="Arial" w:hAnsi="Arial" w:cs="Arial"/>
        </w:rPr>
        <w:t>22</w:t>
      </w:r>
      <w:r w:rsidRPr="00737CA2">
        <w:rPr>
          <w:rFonts w:ascii="Arial" w:hAnsi="Arial" w:cs="Arial"/>
        </w:rPr>
        <w:t xml:space="preserve"> de </w:t>
      </w:r>
      <w:r w:rsidR="00C77C3F">
        <w:rPr>
          <w:rFonts w:ascii="Arial" w:hAnsi="Arial" w:cs="Arial"/>
        </w:rPr>
        <w:t>noviem</w:t>
      </w:r>
      <w:r w:rsidR="00C47229" w:rsidRPr="00737CA2">
        <w:rPr>
          <w:rFonts w:ascii="Arial" w:hAnsi="Arial" w:cs="Arial"/>
        </w:rPr>
        <w:t>bre</w:t>
      </w:r>
      <w:r w:rsidRPr="00737CA2">
        <w:rPr>
          <w:rFonts w:ascii="Arial" w:hAnsi="Arial" w:cs="Arial"/>
        </w:rPr>
        <w:t xml:space="preserve"> de 202</w:t>
      </w:r>
      <w:r w:rsidR="00994BCB" w:rsidRPr="00737CA2">
        <w:rPr>
          <w:rFonts w:ascii="Arial" w:hAnsi="Arial" w:cs="Arial"/>
        </w:rPr>
        <w:t>3</w:t>
      </w:r>
      <w:r w:rsidRPr="00737CA2">
        <w:rPr>
          <w:rFonts w:ascii="Arial" w:hAnsi="Arial" w:cs="Arial"/>
        </w:rPr>
        <w:t xml:space="preserve">, se turnó la referida iniciativa a esta Comisión Permanente de Arte y Cultura, misma que fue distribuida en sesión de trabajo de fecha </w:t>
      </w:r>
      <w:r w:rsidR="00C77C3F">
        <w:rPr>
          <w:rFonts w:ascii="Arial" w:hAnsi="Arial" w:cs="Arial"/>
        </w:rPr>
        <w:t>8</w:t>
      </w:r>
      <w:r w:rsidR="00994BCB" w:rsidRPr="00737CA2">
        <w:rPr>
          <w:rFonts w:ascii="Arial" w:hAnsi="Arial" w:cs="Arial"/>
        </w:rPr>
        <w:t xml:space="preserve"> </w:t>
      </w:r>
      <w:r w:rsidRPr="00737CA2">
        <w:rPr>
          <w:rFonts w:ascii="Arial" w:hAnsi="Arial" w:cs="Arial"/>
        </w:rPr>
        <w:t xml:space="preserve">de </w:t>
      </w:r>
      <w:r w:rsidR="00C77C3F">
        <w:rPr>
          <w:rFonts w:ascii="Arial" w:hAnsi="Arial" w:cs="Arial"/>
        </w:rPr>
        <w:t>diciembre</w:t>
      </w:r>
      <w:r w:rsidRPr="00737CA2">
        <w:rPr>
          <w:rFonts w:ascii="Arial" w:hAnsi="Arial" w:cs="Arial"/>
        </w:rPr>
        <w:t xml:space="preserve"> </w:t>
      </w:r>
      <w:r w:rsidR="000D2E06" w:rsidRPr="00737CA2">
        <w:rPr>
          <w:rFonts w:ascii="Arial" w:hAnsi="Arial" w:cs="Arial"/>
        </w:rPr>
        <w:t xml:space="preserve">del año </w:t>
      </w:r>
      <w:r w:rsidR="00C77C3F">
        <w:rPr>
          <w:rFonts w:ascii="Arial" w:hAnsi="Arial" w:cs="Arial"/>
        </w:rPr>
        <w:t>2023,</w:t>
      </w:r>
      <w:r w:rsidRPr="00737CA2">
        <w:rPr>
          <w:rFonts w:ascii="Arial" w:hAnsi="Arial" w:cs="Arial"/>
        </w:rPr>
        <w:t xml:space="preserve"> para su análisis, estudio y dictamen respectivo. </w:t>
      </w:r>
    </w:p>
    <w:p w14:paraId="0649CDFA" w14:textId="77777777" w:rsidR="001B5323" w:rsidRPr="00737CA2" w:rsidRDefault="001B5323" w:rsidP="001B5323">
      <w:pPr>
        <w:spacing w:line="360" w:lineRule="auto"/>
        <w:jc w:val="both"/>
        <w:rPr>
          <w:rFonts w:ascii="Arial" w:hAnsi="Arial" w:cs="Arial"/>
        </w:rPr>
      </w:pPr>
    </w:p>
    <w:p w14:paraId="586F9E0D" w14:textId="382A8A73" w:rsidR="001B5323" w:rsidRDefault="001B5323" w:rsidP="001B5323">
      <w:pPr>
        <w:spacing w:line="360" w:lineRule="auto"/>
        <w:ind w:firstLine="708"/>
        <w:jc w:val="both"/>
        <w:rPr>
          <w:rFonts w:ascii="Arial" w:hAnsi="Arial" w:cs="Arial"/>
        </w:rPr>
      </w:pPr>
      <w:r w:rsidRPr="00737CA2">
        <w:rPr>
          <w:rFonts w:ascii="Arial" w:hAnsi="Arial" w:cs="Arial"/>
        </w:rPr>
        <w:t>Con base en lo</w:t>
      </w:r>
      <w:r w:rsidR="000D2E06" w:rsidRPr="00737CA2">
        <w:rPr>
          <w:rFonts w:ascii="Arial" w:hAnsi="Arial" w:cs="Arial"/>
        </w:rPr>
        <w:t>s antecedentes de referencia, las diputada</w:t>
      </w:r>
      <w:r w:rsidRPr="00737CA2">
        <w:rPr>
          <w:rFonts w:ascii="Arial" w:hAnsi="Arial" w:cs="Arial"/>
        </w:rPr>
        <w:t>s</w:t>
      </w:r>
      <w:r w:rsidR="000D2E06" w:rsidRPr="00737CA2">
        <w:rPr>
          <w:rFonts w:ascii="Arial" w:hAnsi="Arial" w:cs="Arial"/>
        </w:rPr>
        <w:t xml:space="preserve"> y diputados </w:t>
      </w:r>
      <w:r w:rsidRPr="00737CA2">
        <w:rPr>
          <w:rFonts w:ascii="Arial" w:hAnsi="Arial" w:cs="Arial"/>
        </w:rPr>
        <w:t>integrantes de esta Comisión Permanente, realizamos las siguientes,</w:t>
      </w:r>
    </w:p>
    <w:p w14:paraId="7C0EC210" w14:textId="77777777" w:rsidR="003E02D6" w:rsidRPr="00737CA2" w:rsidRDefault="003E02D6" w:rsidP="001B5323">
      <w:pPr>
        <w:spacing w:line="360" w:lineRule="auto"/>
        <w:ind w:firstLine="708"/>
        <w:jc w:val="both"/>
        <w:rPr>
          <w:rFonts w:ascii="Arial" w:hAnsi="Arial" w:cs="Arial"/>
        </w:rPr>
      </w:pPr>
    </w:p>
    <w:p w14:paraId="08B4DDE5" w14:textId="77777777" w:rsidR="001B5323" w:rsidRPr="00737CA2" w:rsidRDefault="001B5323" w:rsidP="001B5323">
      <w:pPr>
        <w:spacing w:line="360" w:lineRule="auto"/>
        <w:jc w:val="center"/>
        <w:rPr>
          <w:rFonts w:ascii="Arial" w:hAnsi="Arial" w:cs="Arial"/>
          <w:b/>
          <w:i/>
        </w:rPr>
      </w:pPr>
      <w:r w:rsidRPr="00737CA2">
        <w:rPr>
          <w:rFonts w:ascii="Arial" w:hAnsi="Arial" w:cs="Arial"/>
          <w:b/>
        </w:rPr>
        <w:t>C O N S I D E R A C I O N E S</w:t>
      </w:r>
    </w:p>
    <w:p w14:paraId="1DB14FEB" w14:textId="77777777" w:rsidR="001B5323" w:rsidRPr="00737CA2" w:rsidRDefault="001B5323" w:rsidP="00EE0790">
      <w:pPr>
        <w:jc w:val="center"/>
        <w:rPr>
          <w:rFonts w:ascii="Arial" w:hAnsi="Arial" w:cs="Arial"/>
          <w:b/>
          <w:i/>
        </w:rPr>
      </w:pPr>
    </w:p>
    <w:p w14:paraId="3653A6EA" w14:textId="17CCD777" w:rsidR="001B5323" w:rsidRPr="00737CA2" w:rsidRDefault="001B5323" w:rsidP="001B5323">
      <w:pPr>
        <w:spacing w:line="360" w:lineRule="auto"/>
        <w:ind w:firstLine="709"/>
        <w:jc w:val="both"/>
        <w:rPr>
          <w:rFonts w:ascii="Arial" w:hAnsi="Arial" w:cs="Arial"/>
        </w:rPr>
      </w:pPr>
      <w:r w:rsidRPr="00737CA2">
        <w:rPr>
          <w:rFonts w:ascii="Arial" w:hAnsi="Arial" w:cs="Arial"/>
          <w:b/>
        </w:rPr>
        <w:t>PRIMERA</w:t>
      </w:r>
      <w:r w:rsidR="00485FC6" w:rsidRPr="00737CA2">
        <w:rPr>
          <w:rFonts w:ascii="Arial" w:hAnsi="Arial" w:cs="Arial"/>
        </w:rPr>
        <w:t>. La presente iniciativa</w:t>
      </w:r>
      <w:r w:rsidR="00C2438F" w:rsidRPr="00737CA2">
        <w:rPr>
          <w:rFonts w:ascii="Arial" w:hAnsi="Arial" w:cs="Arial"/>
        </w:rPr>
        <w:t xml:space="preserve"> encuentra</w:t>
      </w:r>
      <w:r w:rsidRPr="00737CA2">
        <w:rPr>
          <w:rFonts w:ascii="Arial" w:hAnsi="Arial" w:cs="Arial"/>
        </w:rPr>
        <w:t xml:space="preserve"> sustento normativo en lo dispuesto por los artículos 35</w:t>
      </w:r>
      <w:r w:rsidR="008B73D0" w:rsidRPr="00737CA2">
        <w:rPr>
          <w:rFonts w:ascii="Arial" w:hAnsi="Arial" w:cs="Arial"/>
        </w:rPr>
        <w:t>,</w:t>
      </w:r>
      <w:r w:rsidRPr="00737CA2">
        <w:rPr>
          <w:rFonts w:ascii="Arial" w:hAnsi="Arial" w:cs="Arial"/>
        </w:rPr>
        <w:t xml:space="preserve"> fracción I de la Constitución Política, 16 y 22 fracción VI de la Ley de Gobierno del Poder Legislativo, ambas del Estado de Yucatán, toda vez que </w:t>
      </w:r>
      <w:r w:rsidR="00C2438F" w:rsidRPr="00737CA2">
        <w:rPr>
          <w:rFonts w:ascii="Arial" w:hAnsi="Arial" w:cs="Arial"/>
        </w:rPr>
        <w:t>las referidas</w:t>
      </w:r>
      <w:r w:rsidRPr="00737CA2">
        <w:rPr>
          <w:rFonts w:ascii="Arial" w:hAnsi="Arial" w:cs="Arial"/>
        </w:rPr>
        <w:t xml:space="preserve"> disposiciones facultan a </w:t>
      </w:r>
      <w:r w:rsidR="008B73D0" w:rsidRPr="00737CA2">
        <w:rPr>
          <w:rFonts w:ascii="Arial" w:hAnsi="Arial" w:cs="Arial"/>
        </w:rPr>
        <w:t xml:space="preserve">las y </w:t>
      </w:r>
      <w:r w:rsidRPr="00737CA2">
        <w:rPr>
          <w:rFonts w:ascii="Arial" w:hAnsi="Arial" w:cs="Arial"/>
        </w:rPr>
        <w:t>los diputados para iniciar leyes y decretos.</w:t>
      </w:r>
    </w:p>
    <w:p w14:paraId="42372FDB" w14:textId="77777777" w:rsidR="001B5323" w:rsidRPr="00737CA2" w:rsidRDefault="001B5323" w:rsidP="00EE0790">
      <w:pPr>
        <w:ind w:firstLine="709"/>
        <w:jc w:val="both"/>
        <w:rPr>
          <w:rFonts w:ascii="Arial" w:hAnsi="Arial" w:cs="Arial"/>
        </w:rPr>
      </w:pPr>
    </w:p>
    <w:p w14:paraId="5A33BE06" w14:textId="5C48FEFE" w:rsidR="001B5323" w:rsidRPr="00737CA2" w:rsidRDefault="00C2438F" w:rsidP="001B5323">
      <w:pPr>
        <w:spacing w:line="360" w:lineRule="auto"/>
        <w:ind w:firstLine="709"/>
        <w:jc w:val="both"/>
        <w:rPr>
          <w:rFonts w:ascii="Arial" w:hAnsi="Arial" w:cs="Arial"/>
        </w:rPr>
      </w:pPr>
      <w:r w:rsidRPr="00737CA2">
        <w:rPr>
          <w:rFonts w:ascii="Arial" w:hAnsi="Arial" w:cs="Arial"/>
        </w:rPr>
        <w:t>Por su parte,</w:t>
      </w:r>
      <w:r w:rsidR="001B5323" w:rsidRPr="00737CA2">
        <w:rPr>
          <w:rFonts w:ascii="Arial" w:hAnsi="Arial" w:cs="Arial"/>
        </w:rPr>
        <w:t xml:space="preserve"> con fundamento en el artículo 43</w:t>
      </w:r>
      <w:r w:rsidR="008B73D0" w:rsidRPr="00737CA2">
        <w:rPr>
          <w:rFonts w:ascii="Arial" w:hAnsi="Arial" w:cs="Arial"/>
        </w:rPr>
        <w:t>,</w:t>
      </w:r>
      <w:r w:rsidR="001B5323" w:rsidRPr="00737CA2">
        <w:rPr>
          <w:rFonts w:ascii="Arial" w:hAnsi="Arial" w:cs="Arial"/>
        </w:rPr>
        <w:t xml:space="preserve"> fracción XV inciso a) de la Ley de Gobierno del Poder Legislativo del Estado de Yucatán, esta Comisión Permanente de Arte y Cultura, tiene por objeto estudiar, analizar y dictaminar, sobre la protección del patrimonio cultural, artístico, documental, arquitectónico e histórico que sean de competencia del Estado y sus municipios.</w:t>
      </w:r>
      <w:r w:rsidRPr="00737CA2">
        <w:rPr>
          <w:rFonts w:ascii="Arial" w:hAnsi="Arial" w:cs="Arial"/>
        </w:rPr>
        <w:t xml:space="preserve"> </w:t>
      </w:r>
      <w:r w:rsidR="00485FC6" w:rsidRPr="00737CA2">
        <w:rPr>
          <w:rFonts w:ascii="Arial" w:hAnsi="Arial" w:cs="Arial"/>
        </w:rPr>
        <w:t>Por lo cual cuenta con plenas facultades para conocer sobre el tema objeto de la presente iniciativa.</w:t>
      </w:r>
    </w:p>
    <w:p w14:paraId="0E0DC160" w14:textId="77777777" w:rsidR="001B5323" w:rsidRPr="00737CA2" w:rsidRDefault="001B5323" w:rsidP="00EE0790">
      <w:pPr>
        <w:ind w:firstLine="709"/>
        <w:jc w:val="both"/>
        <w:rPr>
          <w:rFonts w:ascii="Arial" w:hAnsi="Arial" w:cs="Arial"/>
        </w:rPr>
      </w:pPr>
    </w:p>
    <w:p w14:paraId="79098931" w14:textId="4A74317B" w:rsidR="00B605B8" w:rsidRPr="00737CA2" w:rsidRDefault="001B5323" w:rsidP="001B5323">
      <w:pPr>
        <w:spacing w:line="360" w:lineRule="auto"/>
        <w:ind w:firstLine="709"/>
        <w:jc w:val="both"/>
        <w:rPr>
          <w:rFonts w:ascii="Arial" w:hAnsi="Arial" w:cs="Arial"/>
        </w:rPr>
      </w:pPr>
      <w:r w:rsidRPr="00737CA2">
        <w:rPr>
          <w:rFonts w:ascii="Arial" w:hAnsi="Arial" w:cs="Arial"/>
          <w:b/>
        </w:rPr>
        <w:t xml:space="preserve">SEGUNDA. </w:t>
      </w:r>
      <w:r w:rsidR="00485FC6" w:rsidRPr="00737CA2">
        <w:rPr>
          <w:rFonts w:ascii="Arial" w:hAnsi="Arial" w:cs="Arial"/>
        </w:rPr>
        <w:t>En este contexto, es</w:t>
      </w:r>
      <w:r w:rsidR="00B605B8" w:rsidRPr="00737CA2">
        <w:rPr>
          <w:rFonts w:ascii="Arial" w:hAnsi="Arial" w:cs="Arial"/>
        </w:rPr>
        <w:t xml:space="preserve"> de destacar que, el contenido de la expresión “patrimonio cultural” ha cambiado bastante en las últimas décadas, debido en parte a los instrumentos elaborados por la</w:t>
      </w:r>
      <w:r w:rsidR="00C2438F" w:rsidRPr="00737CA2">
        <w:rPr>
          <w:rFonts w:ascii="Arial" w:hAnsi="Arial" w:cs="Arial"/>
        </w:rPr>
        <w:t xml:space="preserve"> Organización de las Naciones Unidas para la Educación, la Ciencia y la Cultura</w:t>
      </w:r>
      <w:r w:rsidR="00B605B8" w:rsidRPr="00737CA2">
        <w:rPr>
          <w:rFonts w:ascii="Arial" w:hAnsi="Arial" w:cs="Arial"/>
        </w:rPr>
        <w:t xml:space="preserve"> (UNESCO). El patrimonio cultural no se limita a monumentos y colecciones de objetos, sino que comprende también tradiciones o expresiones vivas heredadas de nuestros antepasados y transmitidas a nuestros descendientes, como tradiciones orales, artes del espectáculo, usos sociales, rituales, actos festivos, conocimientos y prácticas relativos a la naturaleza y el universo, y saberes y técnicas vinculados a la artesanía tradicional.</w:t>
      </w:r>
      <w:r w:rsidR="00C2438F" w:rsidRPr="00737CA2">
        <w:rPr>
          <w:rStyle w:val="Refdenotaalpie"/>
          <w:rFonts w:ascii="Arial" w:hAnsi="Arial" w:cs="Arial"/>
        </w:rPr>
        <w:footnoteReference w:id="2"/>
      </w:r>
    </w:p>
    <w:p w14:paraId="6049B83F" w14:textId="77777777" w:rsidR="00B605B8" w:rsidRPr="00737CA2" w:rsidRDefault="00B605B8" w:rsidP="00EE0790">
      <w:pPr>
        <w:ind w:firstLine="709"/>
        <w:jc w:val="both"/>
        <w:rPr>
          <w:rFonts w:ascii="Arial" w:hAnsi="Arial" w:cs="Arial"/>
        </w:rPr>
      </w:pPr>
    </w:p>
    <w:p w14:paraId="7272E462" w14:textId="56F4E42A" w:rsidR="00654432" w:rsidRPr="00737CA2" w:rsidRDefault="00C2438F" w:rsidP="001B5323">
      <w:pPr>
        <w:spacing w:line="360" w:lineRule="auto"/>
        <w:ind w:firstLine="709"/>
        <w:jc w:val="both"/>
        <w:rPr>
          <w:rFonts w:ascii="Arial" w:hAnsi="Arial" w:cs="Arial"/>
        </w:rPr>
      </w:pPr>
      <w:r w:rsidRPr="00737CA2">
        <w:rPr>
          <w:rFonts w:ascii="Arial" w:hAnsi="Arial" w:cs="Arial"/>
        </w:rPr>
        <w:t>En este sentido, se advierte que, actualmente,</w:t>
      </w:r>
      <w:r w:rsidR="00B605B8" w:rsidRPr="00737CA2">
        <w:rPr>
          <w:rFonts w:ascii="Arial" w:hAnsi="Arial" w:cs="Arial"/>
        </w:rPr>
        <w:t xml:space="preserve"> e</w:t>
      </w:r>
      <w:r w:rsidR="00654432" w:rsidRPr="00737CA2">
        <w:rPr>
          <w:rFonts w:ascii="Arial" w:hAnsi="Arial" w:cs="Arial"/>
        </w:rPr>
        <w:t>l patrimonio cultural continúa evolucionando, incluyendo las expresiones contemporáneas de la sociedad</w:t>
      </w:r>
      <w:r w:rsidR="00E510EA">
        <w:rPr>
          <w:rFonts w:ascii="Arial" w:hAnsi="Arial" w:cs="Arial"/>
        </w:rPr>
        <w:t>,</w:t>
      </w:r>
      <w:r w:rsidR="00654432" w:rsidRPr="00737CA2">
        <w:rPr>
          <w:rFonts w:ascii="Arial" w:hAnsi="Arial" w:cs="Arial"/>
        </w:rPr>
        <w:t xml:space="preserve"> </w:t>
      </w:r>
      <w:r w:rsidR="00E510EA">
        <w:rPr>
          <w:rFonts w:ascii="Arial" w:hAnsi="Arial" w:cs="Arial"/>
        </w:rPr>
        <w:t>r</w:t>
      </w:r>
      <w:r w:rsidRPr="00737CA2">
        <w:rPr>
          <w:rFonts w:ascii="Arial" w:hAnsi="Arial" w:cs="Arial"/>
        </w:rPr>
        <w:t>eiterando que d</w:t>
      </w:r>
      <w:r w:rsidR="00654432" w:rsidRPr="00737CA2">
        <w:rPr>
          <w:rFonts w:ascii="Arial" w:hAnsi="Arial" w:cs="Arial"/>
        </w:rPr>
        <w:t xml:space="preserve">entro de ellas encontramos no solo las manifestaciones artísticas y arquitectónicas sino las tradiciones y formas de vida que reflejan la identidad </w:t>
      </w:r>
      <w:r w:rsidRPr="00737CA2">
        <w:rPr>
          <w:rFonts w:ascii="Arial" w:hAnsi="Arial" w:cs="Arial"/>
        </w:rPr>
        <w:t xml:space="preserve">de un pueblo </w:t>
      </w:r>
      <w:r w:rsidR="00654432" w:rsidRPr="00737CA2">
        <w:rPr>
          <w:rFonts w:ascii="Arial" w:hAnsi="Arial" w:cs="Arial"/>
        </w:rPr>
        <w:t>en constante cambio.</w:t>
      </w:r>
    </w:p>
    <w:p w14:paraId="24B8057C" w14:textId="77777777" w:rsidR="00485FC6" w:rsidRPr="00737CA2" w:rsidRDefault="00485FC6" w:rsidP="00EE0790">
      <w:pPr>
        <w:ind w:firstLine="709"/>
        <w:jc w:val="both"/>
        <w:rPr>
          <w:rFonts w:ascii="Arial" w:hAnsi="Arial" w:cs="Arial"/>
        </w:rPr>
      </w:pPr>
    </w:p>
    <w:p w14:paraId="7D41F548" w14:textId="37D2DC43" w:rsidR="00485FC6" w:rsidRPr="00737CA2" w:rsidRDefault="00485FC6" w:rsidP="00485FC6">
      <w:pPr>
        <w:spacing w:line="360" w:lineRule="auto"/>
        <w:ind w:firstLine="709"/>
        <w:jc w:val="both"/>
        <w:rPr>
          <w:rFonts w:ascii="Arial" w:hAnsi="Arial" w:cs="Arial"/>
        </w:rPr>
      </w:pPr>
      <w:r w:rsidRPr="00737CA2">
        <w:rPr>
          <w:rFonts w:ascii="Arial" w:hAnsi="Arial" w:cs="Arial"/>
        </w:rPr>
        <w:t>Pese a su fragilidad, el patrimonio cultural es un importante factor del mantenimiento de la diversidad cultural frente a la creciente globalización. La comprensión del patrimonio cultural de diferentes comunidades contribuye al diálogo entre culturas y promueve el respeto hacia otros modos de vida. La importancia del patrimonio cultural inmaterial no estriba en la manifestación cultural en sí, sino en el acervo de conocimientos que se transmiten de generación en generación. El valor social y económico de esta transmisión de conocimientos es pertinente para los grupos sociales tanto minoritarios como mayoritarios de un Estado, y reviste la misma importancia para los países en desarrollo que para los países desarrollados.</w:t>
      </w:r>
      <w:r w:rsidRPr="00737CA2">
        <w:rPr>
          <w:rStyle w:val="Refdenotaalpie"/>
          <w:rFonts w:ascii="Arial" w:hAnsi="Arial" w:cs="Arial"/>
        </w:rPr>
        <w:footnoteReference w:id="3"/>
      </w:r>
    </w:p>
    <w:p w14:paraId="04607937" w14:textId="77777777" w:rsidR="00B605B8" w:rsidRPr="00737CA2" w:rsidRDefault="00B605B8" w:rsidP="00EE0790">
      <w:pPr>
        <w:pStyle w:val="wiki-text"/>
        <w:shd w:val="clear" w:color="auto" w:fill="FFFFFF"/>
        <w:spacing w:before="0" w:beforeAutospacing="0" w:after="0" w:afterAutospacing="0"/>
        <w:rPr>
          <w:rFonts w:ascii="Arial" w:hAnsi="Arial" w:cs="Arial"/>
          <w:color w:val="000000"/>
        </w:rPr>
      </w:pPr>
    </w:p>
    <w:p w14:paraId="5A78CC58" w14:textId="37742A94" w:rsidR="00654432" w:rsidRPr="00737CA2" w:rsidRDefault="00485FC6" w:rsidP="001B5323">
      <w:pPr>
        <w:spacing w:line="360" w:lineRule="auto"/>
        <w:ind w:firstLine="709"/>
        <w:jc w:val="both"/>
        <w:rPr>
          <w:rFonts w:ascii="Arial" w:hAnsi="Arial" w:cs="Arial"/>
        </w:rPr>
      </w:pPr>
      <w:r w:rsidRPr="00737CA2">
        <w:rPr>
          <w:rFonts w:ascii="Arial" w:hAnsi="Arial" w:cs="Arial"/>
        </w:rPr>
        <w:t>En este tenor, l</w:t>
      </w:r>
      <w:r w:rsidR="00B605B8" w:rsidRPr="00737CA2">
        <w:rPr>
          <w:rFonts w:ascii="Arial" w:hAnsi="Arial" w:cs="Arial"/>
        </w:rPr>
        <w:t>a preservación y apreciación de este patrimonio cultural contribuye a la comprensión de nuestra época para las generaciones futuras, debido a que se valora la importancia de elementos heredados del pasado. Por lo cual, la protección de este patrimonio es crucial para mantener la identidad y la riqueza cultural de la sociedad.</w:t>
      </w:r>
    </w:p>
    <w:p w14:paraId="7E9248ED" w14:textId="77777777" w:rsidR="00F65241" w:rsidRPr="00737CA2" w:rsidRDefault="00F65241" w:rsidP="00EE0790">
      <w:pPr>
        <w:ind w:firstLine="709"/>
        <w:jc w:val="both"/>
        <w:rPr>
          <w:rFonts w:ascii="Arial" w:hAnsi="Arial" w:cs="Arial"/>
        </w:rPr>
      </w:pPr>
    </w:p>
    <w:p w14:paraId="15EA558A" w14:textId="2F58D1D4" w:rsidR="00F65241" w:rsidRPr="00737CA2" w:rsidRDefault="00F65241" w:rsidP="00F65241">
      <w:pPr>
        <w:spacing w:line="360" w:lineRule="auto"/>
        <w:ind w:firstLine="709"/>
        <w:jc w:val="both"/>
        <w:rPr>
          <w:rFonts w:ascii="Arial" w:hAnsi="Arial" w:cs="Arial"/>
        </w:rPr>
      </w:pPr>
      <w:r w:rsidRPr="00737CA2">
        <w:rPr>
          <w:rFonts w:ascii="Arial" w:hAnsi="Arial" w:cs="Arial"/>
        </w:rPr>
        <w:t>Abundando en el tema, para la UNESCO el patrimonio cultural es:</w:t>
      </w:r>
      <w:r w:rsidRPr="00737CA2">
        <w:rPr>
          <w:rStyle w:val="Refdenotaalpie"/>
          <w:rFonts w:ascii="Arial" w:hAnsi="Arial" w:cs="Arial"/>
        </w:rPr>
        <w:footnoteReference w:id="4"/>
      </w:r>
    </w:p>
    <w:p w14:paraId="0D0BD977" w14:textId="77777777" w:rsidR="00F65241" w:rsidRPr="00737CA2" w:rsidRDefault="00F65241" w:rsidP="00F65241">
      <w:pPr>
        <w:spacing w:line="360" w:lineRule="auto"/>
        <w:ind w:firstLine="709"/>
        <w:jc w:val="both"/>
        <w:rPr>
          <w:rFonts w:ascii="Arial" w:hAnsi="Arial" w:cs="Arial"/>
        </w:rPr>
      </w:pPr>
      <w:r w:rsidRPr="00737CA2">
        <w:rPr>
          <w:rFonts w:ascii="Arial" w:hAnsi="Arial" w:cs="Arial"/>
        </w:rPr>
        <w:t>Tradicional, contemporáneo y viviente a un mismo tiempo: el patrimonio cultural inmaterial no solo incluye tradiciones heredadas del pasado, sino también usos rurales y urbanos contemporáneos característicos de diversos grupos culturales.</w:t>
      </w:r>
    </w:p>
    <w:p w14:paraId="1AA26966" w14:textId="2C062109" w:rsidR="00F65241" w:rsidRPr="00737CA2" w:rsidRDefault="00F65241" w:rsidP="00F65241">
      <w:pPr>
        <w:spacing w:line="360" w:lineRule="auto"/>
        <w:ind w:firstLine="709"/>
        <w:jc w:val="both"/>
        <w:rPr>
          <w:rFonts w:ascii="Arial" w:hAnsi="Arial" w:cs="Arial"/>
        </w:rPr>
      </w:pPr>
      <w:r w:rsidRPr="00737CA2">
        <w:rPr>
          <w:rFonts w:ascii="Arial" w:hAnsi="Arial" w:cs="Arial"/>
        </w:rPr>
        <w:t>Integrador: podemos compartir expresiones del patrimonio cultural que son parecidas a las de otros. Tanto si son de la aldea vecina como si provienen de una ciudad en las antípodas o han sido adaptadas por pueblos que han emigrado a otra región, todas forman parte del patrimonio cultural: se han transmitido de generación en generación, han evolucionado en respuesta a su entorno y contribuyen a infundirnos un sentimiento de identidad y continuidad, creando un vínculo entre el pasado y el futuro a través del presente. El patrimonio cultural no se presta a preguntas sobre la pertenencia de un determinado uso a una cultura, sino que contribuye a la cohesión social fomentando un sentimiento de identidad y responsabilidad que ayuda a los individuos a sentirse miembros de una o varias comunidades y de la sociedad en general.</w:t>
      </w:r>
    </w:p>
    <w:p w14:paraId="63B22640" w14:textId="022E283F" w:rsidR="00F65241" w:rsidRPr="00737CA2" w:rsidRDefault="00F65241" w:rsidP="00F65241">
      <w:pPr>
        <w:spacing w:line="360" w:lineRule="auto"/>
        <w:ind w:firstLine="709"/>
        <w:jc w:val="both"/>
        <w:rPr>
          <w:rFonts w:ascii="Arial" w:hAnsi="Arial" w:cs="Arial"/>
        </w:rPr>
      </w:pPr>
      <w:r w:rsidRPr="00737CA2">
        <w:rPr>
          <w:rFonts w:ascii="Arial" w:hAnsi="Arial" w:cs="Arial"/>
        </w:rPr>
        <w:t>Representativo: no se valora simplemente como un bien cultural, a título comparativo, por su exclusividad o valor excepcional. Florece en las comunidades y depende de aquéllos cuyos conocimientos de las tradiciones, técnicas y costumbres se transmiten al resto de la comunidad, de generación en generación, o a otras comunidades.</w:t>
      </w:r>
    </w:p>
    <w:p w14:paraId="7A981F16" w14:textId="3FCAA16C" w:rsidR="00F65241" w:rsidRPr="00737CA2" w:rsidRDefault="00F65241" w:rsidP="00F65241">
      <w:pPr>
        <w:spacing w:line="360" w:lineRule="auto"/>
        <w:ind w:firstLine="709"/>
        <w:jc w:val="both"/>
        <w:rPr>
          <w:rFonts w:ascii="Arial" w:hAnsi="Arial" w:cs="Arial"/>
        </w:rPr>
      </w:pPr>
      <w:r w:rsidRPr="00737CA2">
        <w:rPr>
          <w:rFonts w:ascii="Arial" w:hAnsi="Arial" w:cs="Arial"/>
        </w:rPr>
        <w:t>Basado en la comunidad: sólo puede serlo si es reconocido como tal por las comunidades, grupos o individuos que lo crean, mantienen y transmiten. Sin este reconocimiento, nadie puede decidir por ellos que una expresión o un uso determinado forma parte de su patrimonio.</w:t>
      </w:r>
    </w:p>
    <w:p w14:paraId="53F85A5E" w14:textId="77777777" w:rsidR="00F65241" w:rsidRPr="00737CA2" w:rsidRDefault="00F65241" w:rsidP="00EE0790">
      <w:pPr>
        <w:jc w:val="both"/>
        <w:rPr>
          <w:rFonts w:ascii="Arial" w:hAnsi="Arial" w:cs="Arial"/>
        </w:rPr>
      </w:pPr>
    </w:p>
    <w:p w14:paraId="72A24566" w14:textId="13713DDD" w:rsidR="00F65241" w:rsidRPr="00737CA2" w:rsidRDefault="00C10FFF" w:rsidP="00F65241">
      <w:pPr>
        <w:spacing w:line="360" w:lineRule="auto"/>
        <w:jc w:val="both"/>
        <w:rPr>
          <w:rFonts w:ascii="Arial" w:hAnsi="Arial" w:cs="Arial"/>
        </w:rPr>
      </w:pPr>
      <w:r>
        <w:rPr>
          <w:rFonts w:ascii="Arial" w:hAnsi="Arial" w:cs="Arial"/>
          <w:b/>
        </w:rPr>
        <w:t xml:space="preserve">           TERCERA</w:t>
      </w:r>
      <w:r w:rsidR="00F65241" w:rsidRPr="00737CA2">
        <w:rPr>
          <w:rFonts w:ascii="Arial" w:hAnsi="Arial" w:cs="Arial"/>
          <w:b/>
        </w:rPr>
        <w:t>.</w:t>
      </w:r>
      <w:r w:rsidR="00F65241" w:rsidRPr="00737CA2">
        <w:rPr>
          <w:rFonts w:ascii="Arial" w:hAnsi="Arial" w:cs="Arial"/>
        </w:rPr>
        <w:t xml:space="preserve"> </w:t>
      </w:r>
      <w:r w:rsidR="001B5323" w:rsidRPr="00737CA2">
        <w:rPr>
          <w:rFonts w:ascii="Arial" w:hAnsi="Arial" w:cs="Arial"/>
        </w:rPr>
        <w:t>En el ámbito internacional</w:t>
      </w:r>
      <w:r w:rsidR="00223C58" w:rsidRPr="00737CA2">
        <w:rPr>
          <w:rFonts w:ascii="Arial" w:hAnsi="Arial" w:cs="Arial"/>
        </w:rPr>
        <w:t>,</w:t>
      </w:r>
      <w:r w:rsidR="00F65241" w:rsidRPr="00737CA2">
        <w:rPr>
          <w:rFonts w:ascii="Arial" w:hAnsi="Arial" w:cs="Arial"/>
        </w:rPr>
        <w:t xml:space="preserve"> se han realizado diversas reuniones para abordar el tema. En marzo de 2001 se celebró en Turín (Italia) una Mesa redonda internacional de expertos a fin de elaborar una definición práctica del término “patrimonio cultural”. La UNESCO llevó a cabo una serie de encuestas, dirigidas a las Comisiones Nacionales de los Estados Miembros, las organizaciones intergubernamentales y las organizaciones no gubernamentales, en relación con las diferentes terminologías utilizadas y la legislación nacional vigente en el ámbito del patrimonio cultural.</w:t>
      </w:r>
    </w:p>
    <w:p w14:paraId="7C0A2C5B" w14:textId="77777777" w:rsidR="00F65241" w:rsidRPr="00737CA2" w:rsidRDefault="00F65241" w:rsidP="00EE0790">
      <w:pPr>
        <w:jc w:val="both"/>
        <w:rPr>
          <w:rFonts w:ascii="Arial" w:hAnsi="Arial" w:cs="Arial"/>
        </w:rPr>
      </w:pPr>
    </w:p>
    <w:p w14:paraId="564D45E0" w14:textId="0DF127E2" w:rsidR="00F65241" w:rsidRPr="00737CA2" w:rsidRDefault="00F65241" w:rsidP="00F65241">
      <w:pPr>
        <w:spacing w:line="360" w:lineRule="auto"/>
        <w:jc w:val="both"/>
        <w:rPr>
          <w:rFonts w:ascii="Arial" w:hAnsi="Arial" w:cs="Arial"/>
        </w:rPr>
      </w:pPr>
      <w:r w:rsidRPr="00737CA2">
        <w:rPr>
          <w:rFonts w:ascii="Arial" w:hAnsi="Arial" w:cs="Arial"/>
        </w:rPr>
        <w:t xml:space="preserve">            Sobre la base de las opiniones expresadas en la época de la Conferencia de Washington y de los resultados de las encuestas, la Mesa redonda preparó una nueva definición del patrimonio cultural inmaterial, a saber, “los procesos asimilados por los pueblos, junto con los conocimientos, las competencias y la creatividad que los nutren y que ellos desarrollan, los productos que crean y los recursos, espacios y demás aspectos del contexto social y natural necesarios para que perduren; además de dar a las comunidades vivas una sensación de continuidad con respecto a las generaciones anteriores, esos procesos son importantes para la identidad cultural y para la salvaguardia de la diversidad cultural y la creatividad de la humanidad”.</w:t>
      </w:r>
    </w:p>
    <w:p w14:paraId="6A461C73" w14:textId="77777777" w:rsidR="00EE0790" w:rsidRDefault="00EE0790" w:rsidP="00EE0790">
      <w:pPr>
        <w:jc w:val="both"/>
        <w:rPr>
          <w:rFonts w:ascii="Arial" w:hAnsi="Arial" w:cs="Arial"/>
        </w:rPr>
      </w:pPr>
    </w:p>
    <w:p w14:paraId="10DC239D" w14:textId="378AFE2F" w:rsidR="00F65241" w:rsidRPr="00737CA2" w:rsidRDefault="00F65241" w:rsidP="00F65241">
      <w:pPr>
        <w:spacing w:line="360" w:lineRule="auto"/>
        <w:jc w:val="both"/>
        <w:rPr>
          <w:rFonts w:ascii="Arial" w:hAnsi="Arial" w:cs="Arial"/>
        </w:rPr>
      </w:pPr>
      <w:r w:rsidRPr="00737CA2">
        <w:rPr>
          <w:rFonts w:ascii="Arial" w:hAnsi="Arial" w:cs="Arial"/>
        </w:rPr>
        <w:t xml:space="preserve">             Asimismo, la reunión recomendó a la UNESCO que preparara un nuevo instrumento normativo internacional sobre la salvaguardia del patrimonio cultural inmaterial, especificando algunos de sus principales objetivos, como: a) conservar las creaciones del ser humano que podrían desaparecer para siempre; b) darles un reconocimiento mundial; c) fortalecer la identidad; d) posibilitar la cooperación social dentro de los grupos y entre ellos; e) garantizar la continuidad histórica; f) promover la diversidad creativa de la humanidad; y g) facilitar el acceso a los frutos de esa creatividad.</w:t>
      </w:r>
      <w:r w:rsidRPr="00737CA2">
        <w:rPr>
          <w:rStyle w:val="Refdenotaalpie"/>
          <w:rFonts w:ascii="Arial" w:hAnsi="Arial" w:cs="Arial"/>
        </w:rPr>
        <w:footnoteReference w:id="5"/>
      </w:r>
    </w:p>
    <w:p w14:paraId="68C957FD" w14:textId="07FEC158" w:rsidR="00F65241" w:rsidRPr="00737CA2" w:rsidRDefault="00F65241" w:rsidP="00F65241">
      <w:pPr>
        <w:spacing w:line="360" w:lineRule="auto"/>
        <w:jc w:val="both"/>
        <w:rPr>
          <w:rFonts w:ascii="Arial" w:hAnsi="Arial" w:cs="Arial"/>
        </w:rPr>
      </w:pPr>
    </w:p>
    <w:p w14:paraId="534C12CD" w14:textId="2177E170" w:rsidR="00F65241" w:rsidRPr="00737CA2" w:rsidRDefault="00F65241" w:rsidP="00F65241">
      <w:pPr>
        <w:spacing w:line="360" w:lineRule="auto"/>
        <w:jc w:val="both"/>
        <w:rPr>
          <w:rFonts w:ascii="Arial" w:hAnsi="Arial" w:cs="Arial"/>
        </w:rPr>
      </w:pPr>
      <w:r w:rsidRPr="00737CA2">
        <w:rPr>
          <w:rFonts w:ascii="Arial" w:hAnsi="Arial" w:cs="Arial"/>
        </w:rPr>
        <w:tab/>
        <w:t xml:space="preserve">Por su parte, </w:t>
      </w:r>
      <w:r w:rsidR="00B74C1F" w:rsidRPr="00737CA2">
        <w:rPr>
          <w:rFonts w:ascii="Arial" w:hAnsi="Arial" w:cs="Arial"/>
        </w:rPr>
        <w:t>l</w:t>
      </w:r>
      <w:r w:rsidRPr="00737CA2">
        <w:rPr>
          <w:rFonts w:ascii="Arial" w:hAnsi="Arial" w:cs="Arial"/>
        </w:rPr>
        <w:t>a UNESCO y el Organismo de Cultura del Japón decidieron organizar conjuntamente una conferencia internacional sobre este tema en Japón con motivo del 40º aniversario de la Carta de Venecia y del 10º aniversario del Documento de Nara sobre la Autenticidad e iniciar un debate a escala mundial sobre un posible enfoque integrado de la salvaguardia del patrimonio material e inmaterial. Se invitó a un total de 45 expertos para examinar distintos temas, entre los que figuraban los problemas actuales de gestión del patrimonio. Los expertos aprobaron una nueva Declaración sobre un enfoque integrado.</w:t>
      </w:r>
      <w:r w:rsidR="00B74C1F" w:rsidRPr="00737CA2">
        <w:rPr>
          <w:rStyle w:val="Refdenotaalpie"/>
          <w:rFonts w:ascii="Arial" w:hAnsi="Arial" w:cs="Arial"/>
        </w:rPr>
        <w:footnoteReference w:id="6"/>
      </w:r>
    </w:p>
    <w:p w14:paraId="0F104D2C" w14:textId="0AB53EA0" w:rsidR="00FD2577" w:rsidRPr="00737CA2" w:rsidRDefault="00FD2577" w:rsidP="00EE0790">
      <w:pPr>
        <w:jc w:val="both"/>
        <w:rPr>
          <w:rFonts w:ascii="Arial" w:hAnsi="Arial" w:cs="Arial"/>
        </w:rPr>
      </w:pPr>
    </w:p>
    <w:p w14:paraId="40C04782" w14:textId="7A5EFC1B" w:rsidR="001B5323" w:rsidRPr="00737CA2" w:rsidRDefault="00FD2577" w:rsidP="005A131C">
      <w:pPr>
        <w:spacing w:line="360" w:lineRule="auto"/>
        <w:ind w:firstLine="708"/>
        <w:jc w:val="both"/>
        <w:rPr>
          <w:rFonts w:ascii="Arial" w:hAnsi="Arial" w:cs="Arial"/>
        </w:rPr>
      </w:pPr>
      <w:r w:rsidRPr="00737CA2">
        <w:rPr>
          <w:rFonts w:ascii="Arial" w:hAnsi="Arial" w:cs="Arial"/>
        </w:rPr>
        <w:t>La Conferencia General de la Organización de las Naciones Unidas para la Educación, la Ciencia y la Cultura, “UNESCO”, en su 32ª reunión, celebrada en París del veintinueve de septiembre al diecisiete de octubre de 2003, refiriéndose a los instrumentos internacionales existentes en materia de derechos humanos, en particular a la Declaración Universal de Derechos Humanos de 1948, al Pacto Internacional de Derechos Económicos, Sociales y Culturales de 1966 y al Pacto Internacional de Derechos Civiles y Políticos de 1966 y considerando la importancia que reviste el patrimonio cultural, crisol de la diversidad cultural y garante del desarrollo sostenible, como se destaca en la Recomendación de la UNESCO sobre la salvaguardia de la cultura tradicional y popular de 1989, así como en la Declaración Universal de la UNESCO sobre la Diversidad Cultural de 2001 y en la Declaración de Estambul de 2002, aprobada por la Tercera Mesa Redonda de Ministros de Cultura,</w:t>
      </w:r>
      <w:r w:rsidR="007317D8" w:rsidRPr="00737CA2">
        <w:rPr>
          <w:rFonts w:ascii="Arial" w:hAnsi="Arial" w:cs="Arial"/>
        </w:rPr>
        <w:t xml:space="preserve"> </w:t>
      </w:r>
      <w:r w:rsidR="007317D8" w:rsidRPr="00737CA2">
        <w:rPr>
          <w:rStyle w:val="Textoennegrita"/>
          <w:rFonts w:ascii="Arial" w:hAnsi="Arial" w:cs="Arial"/>
          <w:color w:val="000000"/>
          <w:shd w:val="clear" w:color="auto" w:fill="FFFFFF"/>
        </w:rPr>
        <w:t xml:space="preserve"> </w:t>
      </w:r>
      <w:r w:rsidR="007317D8" w:rsidRPr="00737CA2">
        <w:rPr>
          <w:rStyle w:val="Textoennegrita"/>
          <w:rFonts w:ascii="Arial" w:hAnsi="Arial" w:cs="Arial"/>
          <w:b w:val="0"/>
          <w:color w:val="000000"/>
          <w:shd w:val="clear" w:color="auto" w:fill="FFFFFF"/>
        </w:rPr>
        <w:t>aprobó</w:t>
      </w:r>
      <w:r w:rsidR="007317D8" w:rsidRPr="00737CA2">
        <w:rPr>
          <w:rStyle w:val="Textoennegrita"/>
          <w:rFonts w:ascii="Arial" w:hAnsi="Arial" w:cs="Arial"/>
          <w:color w:val="000000"/>
          <w:shd w:val="clear" w:color="auto" w:fill="FFFFFF"/>
        </w:rPr>
        <w:t xml:space="preserve"> </w:t>
      </w:r>
      <w:r w:rsidR="007317D8" w:rsidRPr="00737CA2">
        <w:rPr>
          <w:rFonts w:ascii="Arial" w:hAnsi="Arial" w:cs="Arial"/>
          <w:color w:val="000000"/>
          <w:shd w:val="clear" w:color="auto" w:fill="FFFFFF"/>
        </w:rPr>
        <w:t>en fecha diecisiete de octubre de 2003 la Convención</w:t>
      </w:r>
      <w:r w:rsidR="001B5323" w:rsidRPr="00737CA2">
        <w:rPr>
          <w:rFonts w:ascii="Arial" w:hAnsi="Arial" w:cs="Arial"/>
        </w:rPr>
        <w:t xml:space="preserve"> para la Salvaguardia del Patrimonio Cultural Inmaterial</w:t>
      </w:r>
      <w:r w:rsidR="00223C58" w:rsidRPr="00737CA2">
        <w:rPr>
          <w:rFonts w:ascii="Arial" w:hAnsi="Arial" w:cs="Arial"/>
        </w:rPr>
        <w:t>,</w:t>
      </w:r>
      <w:r w:rsidR="007317D8" w:rsidRPr="00737CA2">
        <w:rPr>
          <w:rFonts w:ascii="Arial" w:hAnsi="Arial" w:cs="Arial"/>
        </w:rPr>
        <w:t xml:space="preserve"> en el cual se</w:t>
      </w:r>
      <w:r w:rsidR="00223C58" w:rsidRPr="00737CA2">
        <w:rPr>
          <w:rFonts w:ascii="Arial" w:hAnsi="Arial" w:cs="Arial"/>
        </w:rPr>
        <w:t xml:space="preserve"> define a</w:t>
      </w:r>
      <w:r w:rsidR="001B5323" w:rsidRPr="00737CA2">
        <w:rPr>
          <w:rFonts w:ascii="Arial" w:hAnsi="Arial" w:cs="Arial"/>
        </w:rPr>
        <w:t xml:space="preserve">l </w:t>
      </w:r>
      <w:r w:rsidR="007317D8" w:rsidRPr="00737CA2">
        <w:rPr>
          <w:rFonts w:ascii="Arial" w:hAnsi="Arial" w:cs="Arial"/>
        </w:rPr>
        <w:t>“</w:t>
      </w:r>
      <w:r w:rsidR="001B5323" w:rsidRPr="00737CA2">
        <w:rPr>
          <w:rFonts w:ascii="Arial" w:hAnsi="Arial" w:cs="Arial"/>
        </w:rPr>
        <w:t>patrimonio cultural inmaterial</w:t>
      </w:r>
      <w:r w:rsidR="007317D8" w:rsidRPr="00737CA2">
        <w:rPr>
          <w:rFonts w:ascii="Arial" w:hAnsi="Arial" w:cs="Arial"/>
        </w:rPr>
        <w:t>”</w:t>
      </w:r>
      <w:r w:rsidR="001B5323" w:rsidRPr="00737CA2">
        <w:rPr>
          <w:rFonts w:ascii="Arial" w:hAnsi="Arial" w:cs="Arial"/>
        </w:rPr>
        <w:t xml:space="preserve"> como los usos, representaciones, expresiones, conocimientos y técnicas junto con los instrumentos, objetos, artefactos y espacios culturales que les son inherentes, que las comunidades, los grupos y en algunos casos los individuos, reconocen como parte integrante de su patrimonio cultural. </w:t>
      </w:r>
      <w:r w:rsidR="007317D8" w:rsidRPr="00737CA2">
        <w:rPr>
          <w:rStyle w:val="Refdenotaalpie"/>
          <w:rFonts w:ascii="Arial" w:hAnsi="Arial" w:cs="Arial"/>
        </w:rPr>
        <w:footnoteReference w:id="7"/>
      </w:r>
    </w:p>
    <w:p w14:paraId="2B841294" w14:textId="49A52410" w:rsidR="001B5323" w:rsidRPr="00737CA2" w:rsidRDefault="00547B1B" w:rsidP="001B5323">
      <w:pPr>
        <w:spacing w:line="360" w:lineRule="auto"/>
        <w:jc w:val="both"/>
        <w:rPr>
          <w:rFonts w:ascii="Arial" w:hAnsi="Arial" w:cs="Arial"/>
        </w:rPr>
      </w:pPr>
      <w:r w:rsidRPr="00737CA2">
        <w:rPr>
          <w:rFonts w:ascii="Arial" w:hAnsi="Arial" w:cs="Arial"/>
        </w:rPr>
        <w:t xml:space="preserve">Misma que fue </w:t>
      </w:r>
      <w:r w:rsidR="00654991" w:rsidRPr="00737CA2">
        <w:rPr>
          <w:rFonts w:ascii="Arial" w:hAnsi="Arial" w:cs="Arial"/>
        </w:rPr>
        <w:t>ratificada por el Estado Mexicano y publicada en el Diario Oficial de la Federación el 28 de marzo de 2006</w:t>
      </w:r>
      <w:r w:rsidR="007B6308" w:rsidRPr="00737CA2">
        <w:rPr>
          <w:rFonts w:ascii="Arial" w:hAnsi="Arial" w:cs="Arial"/>
        </w:rPr>
        <w:t xml:space="preserve">, entrando en vigor </w:t>
      </w:r>
      <w:r w:rsidR="007B6308" w:rsidRPr="00737CA2">
        <w:rPr>
          <w:rFonts w:ascii="Arial" w:hAnsi="Arial" w:cs="Arial"/>
          <w:color w:val="2F2F2F"/>
          <w:shd w:val="clear" w:color="auto" w:fill="FFFFFF"/>
        </w:rPr>
        <w:t>el 20 de abril del mismo año</w:t>
      </w:r>
      <w:r w:rsidR="00654991" w:rsidRPr="00737CA2">
        <w:rPr>
          <w:rFonts w:ascii="Arial" w:hAnsi="Arial" w:cs="Arial"/>
        </w:rPr>
        <w:t>.</w:t>
      </w:r>
      <w:r w:rsidR="00654991" w:rsidRPr="00737CA2">
        <w:rPr>
          <w:rStyle w:val="Refdenotaalpie"/>
          <w:rFonts w:ascii="Arial" w:hAnsi="Arial" w:cs="Arial"/>
        </w:rPr>
        <w:footnoteReference w:id="8"/>
      </w:r>
    </w:p>
    <w:p w14:paraId="04C99521" w14:textId="2C39F0F7" w:rsidR="001B5323" w:rsidRPr="00737CA2" w:rsidRDefault="001B5323" w:rsidP="001B5323">
      <w:pPr>
        <w:spacing w:line="360" w:lineRule="auto"/>
        <w:ind w:firstLine="708"/>
        <w:jc w:val="both"/>
        <w:rPr>
          <w:rFonts w:ascii="Arial" w:hAnsi="Arial" w:cs="Arial"/>
        </w:rPr>
      </w:pPr>
      <w:r w:rsidRPr="00737CA2">
        <w:rPr>
          <w:rFonts w:ascii="Arial" w:hAnsi="Arial" w:cs="Arial"/>
        </w:rPr>
        <w:t>Es así que</w:t>
      </w:r>
      <w:r w:rsidR="00223C58" w:rsidRPr="00737CA2">
        <w:rPr>
          <w:rFonts w:ascii="Arial" w:hAnsi="Arial" w:cs="Arial"/>
        </w:rPr>
        <w:t>,</w:t>
      </w:r>
      <w:r w:rsidRPr="00737CA2">
        <w:rPr>
          <w:rFonts w:ascii="Arial" w:hAnsi="Arial" w:cs="Arial"/>
        </w:rPr>
        <w:t xml:space="preserve"> el patrimonio cultural inmaterial, es recreado constantemente por las comunidades y grupos, en función de su entorno, su interacción con la naturaleza y su historia, infundiéndoles un sentimiento de identidad y continuidad, contribuyendo así a promover el respeto de la diversidad cultural, la creatividad humana y al bienestar de los individuos y la sociedad en general, con especial atención a los procesos y las condiciones.</w:t>
      </w:r>
    </w:p>
    <w:p w14:paraId="44396DC7" w14:textId="77777777" w:rsidR="0089234E" w:rsidRDefault="0089234E" w:rsidP="00EE0790">
      <w:pPr>
        <w:ind w:firstLine="708"/>
        <w:jc w:val="both"/>
        <w:rPr>
          <w:rFonts w:ascii="Arial" w:hAnsi="Arial" w:cs="Arial"/>
          <w:color w:val="000000"/>
          <w:shd w:val="clear" w:color="auto" w:fill="FFFFFF"/>
        </w:rPr>
      </w:pPr>
    </w:p>
    <w:p w14:paraId="703B4FDC" w14:textId="73A5E36E" w:rsidR="00354DB3" w:rsidRDefault="00354DB3" w:rsidP="00290E03">
      <w:pPr>
        <w:spacing w:line="360" w:lineRule="auto"/>
        <w:ind w:firstLine="708"/>
        <w:jc w:val="both"/>
        <w:rPr>
          <w:rFonts w:ascii="Arial" w:hAnsi="Arial" w:cs="Arial"/>
          <w:shd w:val="clear" w:color="auto" w:fill="FFFFFF"/>
        </w:rPr>
      </w:pPr>
      <w:r w:rsidRPr="00737CA2">
        <w:rPr>
          <w:rFonts w:ascii="Arial" w:hAnsi="Arial" w:cs="Arial"/>
          <w:shd w:val="clear" w:color="auto" w:fill="FFFFFF"/>
        </w:rPr>
        <w:t>Por su parte</w:t>
      </w:r>
      <w:r w:rsidR="00BE4ED4" w:rsidRPr="00737CA2">
        <w:rPr>
          <w:rFonts w:ascii="Arial" w:hAnsi="Arial" w:cs="Arial"/>
          <w:shd w:val="clear" w:color="auto" w:fill="FFFFFF"/>
        </w:rPr>
        <w:t>,</w:t>
      </w:r>
      <w:r w:rsidRPr="00737CA2">
        <w:rPr>
          <w:rFonts w:ascii="Arial" w:hAnsi="Arial" w:cs="Arial"/>
          <w:shd w:val="clear" w:color="auto" w:fill="FFFFFF"/>
        </w:rPr>
        <w:t xml:space="preserve"> en el </w:t>
      </w:r>
      <w:r w:rsidR="00DF5C2C" w:rsidRPr="00737CA2">
        <w:rPr>
          <w:rFonts w:ascii="Arial" w:hAnsi="Arial" w:cs="Arial"/>
          <w:shd w:val="clear" w:color="auto" w:fill="FFFFFF"/>
        </w:rPr>
        <w:t xml:space="preserve">ámbito nacional, el artículo 4° de la Constitución Política de los Estados Unidos Mexicanos, </w:t>
      </w:r>
      <w:r w:rsidR="00BE4ED4" w:rsidRPr="00737CA2">
        <w:rPr>
          <w:rFonts w:ascii="Arial" w:hAnsi="Arial" w:cs="Arial"/>
          <w:shd w:val="clear" w:color="auto" w:fill="FFFFFF"/>
        </w:rPr>
        <w:t xml:space="preserve">establece que el derecho de toda persona al </w:t>
      </w:r>
      <w:r w:rsidR="00DF5C2C" w:rsidRPr="00737CA2">
        <w:rPr>
          <w:rFonts w:ascii="Arial" w:hAnsi="Arial" w:cs="Arial"/>
          <w:shd w:val="clear" w:color="auto" w:fill="FFFFFF"/>
        </w:rPr>
        <w:t>acceso a la cultura y al disfrute de los bienes y servicios que presta el Estado en la materia, así como el ejercicio de sus derechos culturales. E</w:t>
      </w:r>
      <w:r w:rsidR="00290E03" w:rsidRPr="00737CA2">
        <w:rPr>
          <w:rFonts w:ascii="Arial" w:hAnsi="Arial" w:cs="Arial"/>
          <w:shd w:val="clear" w:color="auto" w:fill="FFFFFF"/>
        </w:rPr>
        <w:t xml:space="preserve">stableciendo a su vez, el deber del </w:t>
      </w:r>
      <w:r w:rsidR="00DF5C2C" w:rsidRPr="00737CA2">
        <w:rPr>
          <w:rFonts w:ascii="Arial" w:hAnsi="Arial" w:cs="Arial"/>
          <w:shd w:val="clear" w:color="auto" w:fill="FFFFFF"/>
        </w:rPr>
        <w:t>Estado</w:t>
      </w:r>
      <w:r w:rsidR="00290E03" w:rsidRPr="00737CA2">
        <w:rPr>
          <w:rFonts w:ascii="Arial" w:hAnsi="Arial" w:cs="Arial"/>
          <w:shd w:val="clear" w:color="auto" w:fill="FFFFFF"/>
        </w:rPr>
        <w:t xml:space="preserve"> de</w:t>
      </w:r>
      <w:r w:rsidR="00DF5C2C" w:rsidRPr="00737CA2">
        <w:rPr>
          <w:rFonts w:ascii="Arial" w:hAnsi="Arial" w:cs="Arial"/>
          <w:shd w:val="clear" w:color="auto" w:fill="FFFFFF"/>
        </w:rPr>
        <w:t xml:space="preserve"> promover los medios para la difusión y desarrollo de la cultura, atendiendo a la diversidad cultural en todas sus manifestaciones y expresiones con pleno respeto a la libertad creativa</w:t>
      </w:r>
      <w:r w:rsidR="00290E03" w:rsidRPr="00737CA2">
        <w:rPr>
          <w:rFonts w:ascii="Arial" w:hAnsi="Arial" w:cs="Arial"/>
          <w:shd w:val="clear" w:color="auto" w:fill="FFFFFF"/>
        </w:rPr>
        <w:t>.</w:t>
      </w:r>
      <w:r w:rsidR="00290E03" w:rsidRPr="00737CA2">
        <w:rPr>
          <w:rStyle w:val="Refdenotaalpie"/>
          <w:rFonts w:ascii="Arial" w:hAnsi="Arial" w:cs="Arial"/>
          <w:shd w:val="clear" w:color="auto" w:fill="FFFFFF"/>
        </w:rPr>
        <w:footnoteReference w:id="9"/>
      </w:r>
    </w:p>
    <w:p w14:paraId="064EA544" w14:textId="77777777" w:rsidR="0089234E" w:rsidRDefault="0089234E" w:rsidP="0089234E">
      <w:pPr>
        <w:ind w:firstLine="708"/>
        <w:jc w:val="both"/>
        <w:rPr>
          <w:rFonts w:ascii="Arial" w:hAnsi="Arial" w:cs="Arial"/>
          <w:shd w:val="clear" w:color="auto" w:fill="FFFFFF"/>
        </w:rPr>
      </w:pPr>
    </w:p>
    <w:p w14:paraId="15A1CB2B" w14:textId="512151DE" w:rsidR="004F47C6" w:rsidRPr="004F47C6" w:rsidRDefault="004F47C6" w:rsidP="004F47C6">
      <w:pPr>
        <w:spacing w:line="360" w:lineRule="auto"/>
        <w:ind w:firstLine="708"/>
        <w:jc w:val="both"/>
        <w:rPr>
          <w:rFonts w:ascii="Arial" w:hAnsi="Arial" w:cs="Arial"/>
          <w:shd w:val="clear" w:color="auto" w:fill="FFFFFF"/>
        </w:rPr>
      </w:pPr>
      <w:r w:rsidRPr="004F47C6">
        <w:rPr>
          <w:rFonts w:ascii="Arial" w:hAnsi="Arial" w:cs="Arial"/>
          <w:shd w:val="clear" w:color="auto" w:fill="FFFFFF"/>
        </w:rPr>
        <w:t>Asimismo, la Ley General de Cultura y Derechos Culturales, establece lo siguiente:</w:t>
      </w:r>
    </w:p>
    <w:p w14:paraId="7AFBFB65" w14:textId="77777777" w:rsidR="004F47C6" w:rsidRPr="004F47C6" w:rsidRDefault="004F47C6" w:rsidP="004F47C6">
      <w:pPr>
        <w:spacing w:line="360" w:lineRule="auto"/>
        <w:ind w:firstLine="708"/>
        <w:jc w:val="both"/>
        <w:rPr>
          <w:rFonts w:ascii="Arial" w:hAnsi="Arial" w:cs="Arial"/>
          <w:shd w:val="clear" w:color="auto" w:fill="FFFFFF"/>
        </w:rPr>
      </w:pPr>
      <w:r w:rsidRPr="004F47C6">
        <w:rPr>
          <w:rFonts w:ascii="Arial" w:hAnsi="Arial" w:cs="Arial"/>
          <w:shd w:val="clear" w:color="auto" w:fill="FFFFFF"/>
        </w:rPr>
        <w:t xml:space="preserve">Artículo 11.- Todos los habitantes tienen los siguientes derechos culturales: </w:t>
      </w:r>
    </w:p>
    <w:p w14:paraId="2FE85C89" w14:textId="77777777" w:rsidR="004F47C6" w:rsidRPr="004F47C6" w:rsidRDefault="004F47C6" w:rsidP="004F47C6">
      <w:pPr>
        <w:spacing w:line="360" w:lineRule="auto"/>
        <w:ind w:firstLine="708"/>
        <w:jc w:val="both"/>
        <w:rPr>
          <w:rFonts w:ascii="Arial" w:hAnsi="Arial" w:cs="Arial"/>
          <w:shd w:val="clear" w:color="auto" w:fill="FFFFFF"/>
        </w:rPr>
      </w:pPr>
      <w:r w:rsidRPr="004F47C6">
        <w:rPr>
          <w:rFonts w:ascii="Arial" w:hAnsi="Arial" w:cs="Arial"/>
          <w:shd w:val="clear" w:color="auto" w:fill="FFFFFF"/>
        </w:rPr>
        <w:t>I.</w:t>
      </w:r>
      <w:r w:rsidRPr="004F47C6">
        <w:rPr>
          <w:rFonts w:ascii="Arial" w:hAnsi="Arial" w:cs="Arial"/>
          <w:shd w:val="clear" w:color="auto" w:fill="FFFFFF"/>
        </w:rPr>
        <w:tab/>
        <w:t xml:space="preserve">Acceder a la cultura y al disfrute de los bienes y servicios que presta el Estado en la materia; </w:t>
      </w:r>
    </w:p>
    <w:p w14:paraId="0032BD94" w14:textId="77777777" w:rsidR="004F47C6" w:rsidRPr="004F47C6" w:rsidRDefault="004F47C6" w:rsidP="004F47C6">
      <w:pPr>
        <w:spacing w:line="360" w:lineRule="auto"/>
        <w:ind w:firstLine="708"/>
        <w:jc w:val="both"/>
        <w:rPr>
          <w:rFonts w:ascii="Arial" w:hAnsi="Arial" w:cs="Arial"/>
          <w:shd w:val="clear" w:color="auto" w:fill="FFFFFF"/>
        </w:rPr>
      </w:pPr>
      <w:r w:rsidRPr="004F47C6">
        <w:rPr>
          <w:rFonts w:ascii="Arial" w:hAnsi="Arial" w:cs="Arial"/>
          <w:shd w:val="clear" w:color="auto" w:fill="FFFFFF"/>
        </w:rPr>
        <w:t>II.</w:t>
      </w:r>
      <w:r w:rsidRPr="004F47C6">
        <w:rPr>
          <w:rFonts w:ascii="Arial" w:hAnsi="Arial" w:cs="Arial"/>
          <w:shd w:val="clear" w:color="auto" w:fill="FFFFFF"/>
        </w:rPr>
        <w:tab/>
        <w:t xml:space="preserve">Procurar el acceso al conocimiento y a la información del patrimonio material e inmaterial de las culturas que se han desarrollado y desarrollan en el territorio nacional y de la cultura de otras comunidades, pueblos y naciones; </w:t>
      </w:r>
    </w:p>
    <w:p w14:paraId="359F8705" w14:textId="77777777" w:rsidR="004F47C6" w:rsidRPr="004F47C6" w:rsidRDefault="004F47C6" w:rsidP="004F47C6">
      <w:pPr>
        <w:spacing w:line="360" w:lineRule="auto"/>
        <w:ind w:firstLine="708"/>
        <w:jc w:val="both"/>
        <w:rPr>
          <w:rFonts w:ascii="Arial" w:hAnsi="Arial" w:cs="Arial"/>
          <w:shd w:val="clear" w:color="auto" w:fill="FFFFFF"/>
        </w:rPr>
      </w:pPr>
      <w:r w:rsidRPr="004F47C6">
        <w:rPr>
          <w:rFonts w:ascii="Arial" w:hAnsi="Arial" w:cs="Arial"/>
          <w:shd w:val="clear" w:color="auto" w:fill="FFFFFF"/>
        </w:rPr>
        <w:t>III.</w:t>
      </w:r>
      <w:r w:rsidRPr="004F47C6">
        <w:rPr>
          <w:rFonts w:ascii="Arial" w:hAnsi="Arial" w:cs="Arial"/>
          <w:shd w:val="clear" w:color="auto" w:fill="FFFFFF"/>
        </w:rPr>
        <w:tab/>
        <w:t xml:space="preserve">Elegir libremente una o más identidades culturales; </w:t>
      </w:r>
    </w:p>
    <w:p w14:paraId="440BA3C2" w14:textId="77777777" w:rsidR="004F47C6" w:rsidRPr="004F47C6" w:rsidRDefault="004F47C6" w:rsidP="004F47C6">
      <w:pPr>
        <w:spacing w:line="360" w:lineRule="auto"/>
        <w:ind w:firstLine="708"/>
        <w:jc w:val="both"/>
        <w:rPr>
          <w:rFonts w:ascii="Arial" w:hAnsi="Arial" w:cs="Arial"/>
          <w:shd w:val="clear" w:color="auto" w:fill="FFFFFF"/>
        </w:rPr>
      </w:pPr>
      <w:r w:rsidRPr="004F47C6">
        <w:rPr>
          <w:rFonts w:ascii="Arial" w:hAnsi="Arial" w:cs="Arial"/>
          <w:shd w:val="clear" w:color="auto" w:fill="FFFFFF"/>
        </w:rPr>
        <w:t>IV.</w:t>
      </w:r>
      <w:r w:rsidRPr="004F47C6">
        <w:rPr>
          <w:rFonts w:ascii="Arial" w:hAnsi="Arial" w:cs="Arial"/>
          <w:shd w:val="clear" w:color="auto" w:fill="FFFFFF"/>
        </w:rPr>
        <w:tab/>
        <w:t xml:space="preserve">Pertenecer a una o más comunidades culturales; </w:t>
      </w:r>
    </w:p>
    <w:p w14:paraId="0D9622A5" w14:textId="77777777" w:rsidR="004F47C6" w:rsidRPr="004F47C6" w:rsidRDefault="004F47C6" w:rsidP="004F47C6">
      <w:pPr>
        <w:spacing w:line="360" w:lineRule="auto"/>
        <w:ind w:firstLine="708"/>
        <w:jc w:val="both"/>
        <w:rPr>
          <w:rFonts w:ascii="Arial" w:hAnsi="Arial" w:cs="Arial"/>
          <w:shd w:val="clear" w:color="auto" w:fill="FFFFFF"/>
        </w:rPr>
      </w:pPr>
      <w:r w:rsidRPr="004F47C6">
        <w:rPr>
          <w:rFonts w:ascii="Arial" w:hAnsi="Arial" w:cs="Arial"/>
          <w:shd w:val="clear" w:color="auto" w:fill="FFFFFF"/>
        </w:rPr>
        <w:t>V.</w:t>
      </w:r>
      <w:r w:rsidRPr="004F47C6">
        <w:rPr>
          <w:rFonts w:ascii="Arial" w:hAnsi="Arial" w:cs="Arial"/>
          <w:shd w:val="clear" w:color="auto" w:fill="FFFFFF"/>
        </w:rPr>
        <w:tab/>
        <w:t xml:space="preserve">Participar de manera activa y creativa en la cultura; </w:t>
      </w:r>
    </w:p>
    <w:p w14:paraId="53BBCD43" w14:textId="77777777" w:rsidR="004F47C6" w:rsidRPr="004F47C6" w:rsidRDefault="004F47C6" w:rsidP="004F47C6">
      <w:pPr>
        <w:spacing w:line="360" w:lineRule="auto"/>
        <w:ind w:firstLine="708"/>
        <w:jc w:val="both"/>
        <w:rPr>
          <w:rFonts w:ascii="Arial" w:hAnsi="Arial" w:cs="Arial"/>
          <w:shd w:val="clear" w:color="auto" w:fill="FFFFFF"/>
        </w:rPr>
      </w:pPr>
      <w:r w:rsidRPr="004F47C6">
        <w:rPr>
          <w:rFonts w:ascii="Arial" w:hAnsi="Arial" w:cs="Arial"/>
          <w:shd w:val="clear" w:color="auto" w:fill="FFFFFF"/>
        </w:rPr>
        <w:t>VI.</w:t>
      </w:r>
      <w:r w:rsidRPr="004F47C6">
        <w:rPr>
          <w:rFonts w:ascii="Arial" w:hAnsi="Arial" w:cs="Arial"/>
          <w:shd w:val="clear" w:color="auto" w:fill="FFFFFF"/>
        </w:rPr>
        <w:tab/>
        <w:t xml:space="preserve">Disfrutar de las manifestaciones culturales de su preferencia; </w:t>
      </w:r>
    </w:p>
    <w:p w14:paraId="66BE5B74" w14:textId="77777777" w:rsidR="004F47C6" w:rsidRPr="004F47C6" w:rsidRDefault="004F47C6" w:rsidP="004F47C6">
      <w:pPr>
        <w:spacing w:line="360" w:lineRule="auto"/>
        <w:ind w:firstLine="708"/>
        <w:jc w:val="both"/>
        <w:rPr>
          <w:rFonts w:ascii="Arial" w:hAnsi="Arial" w:cs="Arial"/>
          <w:shd w:val="clear" w:color="auto" w:fill="FFFFFF"/>
        </w:rPr>
      </w:pPr>
      <w:r w:rsidRPr="004F47C6">
        <w:rPr>
          <w:rFonts w:ascii="Arial" w:hAnsi="Arial" w:cs="Arial"/>
          <w:shd w:val="clear" w:color="auto" w:fill="FFFFFF"/>
        </w:rPr>
        <w:t>VII.</w:t>
      </w:r>
      <w:r w:rsidRPr="004F47C6">
        <w:rPr>
          <w:rFonts w:ascii="Arial" w:hAnsi="Arial" w:cs="Arial"/>
          <w:shd w:val="clear" w:color="auto" w:fill="FFFFFF"/>
        </w:rPr>
        <w:tab/>
        <w:t xml:space="preserve">Comunicarse y expresar sus ideas en la lengua o idioma de su elección; </w:t>
      </w:r>
    </w:p>
    <w:p w14:paraId="2FC7625C" w14:textId="77777777" w:rsidR="004F47C6" w:rsidRPr="004F47C6" w:rsidRDefault="004F47C6" w:rsidP="004F47C6">
      <w:pPr>
        <w:spacing w:line="360" w:lineRule="auto"/>
        <w:ind w:firstLine="708"/>
        <w:jc w:val="both"/>
        <w:rPr>
          <w:rFonts w:ascii="Arial" w:hAnsi="Arial" w:cs="Arial"/>
          <w:shd w:val="clear" w:color="auto" w:fill="FFFFFF"/>
        </w:rPr>
      </w:pPr>
      <w:r w:rsidRPr="004F47C6">
        <w:rPr>
          <w:rFonts w:ascii="Arial" w:hAnsi="Arial" w:cs="Arial"/>
          <w:shd w:val="clear" w:color="auto" w:fill="FFFFFF"/>
        </w:rPr>
        <w:t>VIII.</w:t>
      </w:r>
      <w:r w:rsidRPr="004F47C6">
        <w:rPr>
          <w:rFonts w:ascii="Arial" w:hAnsi="Arial" w:cs="Arial"/>
          <w:shd w:val="clear" w:color="auto" w:fill="FFFFFF"/>
        </w:rPr>
        <w:tab/>
        <w:t xml:space="preserve">Disfrutar de la protección por parte del Estado mexicano de los intereses morales y patrimoniales que les correspondan por razón de sus derechos de propiedad intelectual, así como de las producciones artísticas, literarias o culturales de las que sean autores, de conformidad con la legislación aplicable en la materia; la obra plástica y escultórica de los creadores, estará protegida y reconocida exclusivamente en los términos de la Ley Federal del Derecho de Autor. </w:t>
      </w:r>
    </w:p>
    <w:p w14:paraId="0F152882" w14:textId="77777777" w:rsidR="004F47C6" w:rsidRPr="004F47C6" w:rsidRDefault="004F47C6" w:rsidP="004F47C6">
      <w:pPr>
        <w:spacing w:line="360" w:lineRule="auto"/>
        <w:ind w:firstLine="708"/>
        <w:jc w:val="both"/>
        <w:rPr>
          <w:rFonts w:ascii="Arial" w:hAnsi="Arial" w:cs="Arial"/>
          <w:shd w:val="clear" w:color="auto" w:fill="FFFFFF"/>
        </w:rPr>
      </w:pPr>
      <w:r w:rsidRPr="004F47C6">
        <w:rPr>
          <w:rFonts w:ascii="Arial" w:hAnsi="Arial" w:cs="Arial"/>
          <w:shd w:val="clear" w:color="auto" w:fill="FFFFFF"/>
        </w:rPr>
        <w:t>IX.</w:t>
      </w:r>
      <w:r w:rsidRPr="004F47C6">
        <w:rPr>
          <w:rFonts w:ascii="Arial" w:hAnsi="Arial" w:cs="Arial"/>
          <w:shd w:val="clear" w:color="auto" w:fill="FFFFFF"/>
        </w:rPr>
        <w:tab/>
        <w:t xml:space="preserve">Utilizar las tecnologías de la información y las comunicaciones para el ejercicio de los derechos culturales, y </w:t>
      </w:r>
    </w:p>
    <w:p w14:paraId="39BFC8D6" w14:textId="77777777" w:rsidR="004F47C6" w:rsidRDefault="004F47C6" w:rsidP="004F47C6">
      <w:pPr>
        <w:spacing w:line="360" w:lineRule="auto"/>
        <w:ind w:firstLine="708"/>
        <w:jc w:val="both"/>
        <w:rPr>
          <w:rFonts w:ascii="Arial" w:hAnsi="Arial" w:cs="Arial"/>
          <w:shd w:val="clear" w:color="auto" w:fill="FFFFFF"/>
        </w:rPr>
      </w:pPr>
      <w:r w:rsidRPr="004F47C6">
        <w:rPr>
          <w:rFonts w:ascii="Arial" w:hAnsi="Arial" w:cs="Arial"/>
          <w:shd w:val="clear" w:color="auto" w:fill="FFFFFF"/>
        </w:rPr>
        <w:t>X.</w:t>
      </w:r>
      <w:r w:rsidRPr="004F47C6">
        <w:rPr>
          <w:rFonts w:ascii="Arial" w:hAnsi="Arial" w:cs="Arial"/>
          <w:shd w:val="clear" w:color="auto" w:fill="FFFFFF"/>
        </w:rPr>
        <w:tab/>
        <w:t>Los demás que en la materia se establezcan en la Constitución, en los tratados internacionales de los que el Estado mexicano sea parte y en otras leyes.</w:t>
      </w:r>
    </w:p>
    <w:p w14:paraId="3CE67AF3" w14:textId="77777777" w:rsidR="004F47C6" w:rsidRPr="004F47C6" w:rsidRDefault="004F47C6" w:rsidP="0089234E">
      <w:pPr>
        <w:ind w:firstLine="708"/>
        <w:jc w:val="both"/>
        <w:rPr>
          <w:rFonts w:ascii="Arial" w:hAnsi="Arial" w:cs="Arial"/>
          <w:shd w:val="clear" w:color="auto" w:fill="FFFFFF"/>
        </w:rPr>
      </w:pPr>
    </w:p>
    <w:p w14:paraId="0D8889C5" w14:textId="77777777" w:rsidR="004F47C6" w:rsidRPr="004F47C6" w:rsidRDefault="004F47C6" w:rsidP="004F47C6">
      <w:pPr>
        <w:spacing w:line="360" w:lineRule="auto"/>
        <w:ind w:firstLine="708"/>
        <w:jc w:val="both"/>
        <w:rPr>
          <w:rFonts w:ascii="Arial" w:hAnsi="Arial" w:cs="Arial"/>
          <w:shd w:val="clear" w:color="auto" w:fill="FFFFFF"/>
        </w:rPr>
      </w:pPr>
      <w:r w:rsidRPr="004F47C6">
        <w:rPr>
          <w:rFonts w:ascii="Arial" w:hAnsi="Arial" w:cs="Arial"/>
          <w:shd w:val="clear" w:color="auto" w:fill="FFFFFF"/>
        </w:rPr>
        <w:t>Artículo 15.- La Federación, las entidades federativas, los municipios y las alcaldías de la Ciudad de México, en el ámbito de su competencia, desarrollarán acciones para investigar, conservar, proteger, fomentar, formar, enriquecer y difundir el patrimonio cultural inmaterial, favoreciendo la dignificación y respeto de las manifestaciones de las culturas originarias, mediante su investigación, difusión, estudio y conocimiento.</w:t>
      </w:r>
    </w:p>
    <w:p w14:paraId="4A19FDBE" w14:textId="77777777" w:rsidR="004F47C6" w:rsidRPr="004F47C6" w:rsidRDefault="004F47C6" w:rsidP="0089234E">
      <w:pPr>
        <w:ind w:firstLine="708"/>
        <w:jc w:val="both"/>
        <w:rPr>
          <w:rFonts w:ascii="Arial" w:hAnsi="Arial" w:cs="Arial"/>
          <w:shd w:val="clear" w:color="auto" w:fill="FFFFFF"/>
        </w:rPr>
      </w:pPr>
    </w:p>
    <w:p w14:paraId="4CD49921" w14:textId="62283E2F" w:rsidR="004F47C6" w:rsidRDefault="004F47C6" w:rsidP="004F47C6">
      <w:pPr>
        <w:spacing w:line="360" w:lineRule="auto"/>
        <w:ind w:firstLine="708"/>
        <w:jc w:val="both"/>
        <w:rPr>
          <w:rFonts w:ascii="Arial" w:hAnsi="Arial" w:cs="Arial"/>
          <w:shd w:val="clear" w:color="auto" w:fill="FFFFFF"/>
        </w:rPr>
      </w:pPr>
      <w:r w:rsidRPr="004F47C6">
        <w:rPr>
          <w:rFonts w:ascii="Arial" w:hAnsi="Arial" w:cs="Arial"/>
          <w:shd w:val="clear" w:color="auto" w:fill="FFFFFF"/>
        </w:rPr>
        <w:t>De lo anterior deriva que, los derechos culturales incluyen entre otros, el acceso  al conocimiento y a la información del patrimonio material e inmaterial de las culturas que se han desarrollado y desarrollan en el territorio nacional y de la cultura de otras comunidades, pueblos y naciones; y que es deber de la federación y las entidades federativas, los municipios y las alcaldías de la Ciudad de México, en el ámbito de su competencia, desarrollar acciones para investigar, conservar, proteger, fomentar, formar, enriquecer y difundir el patrimonio cultural inmaterial, de tal forma que se pugne por su preservación y su transmisión de generación en generación.</w:t>
      </w:r>
    </w:p>
    <w:p w14:paraId="75DEAE54" w14:textId="77777777" w:rsidR="004F47C6" w:rsidRPr="00737CA2" w:rsidRDefault="004F47C6" w:rsidP="0089234E">
      <w:pPr>
        <w:ind w:firstLine="708"/>
        <w:jc w:val="both"/>
        <w:rPr>
          <w:rFonts w:ascii="Arial" w:hAnsi="Arial" w:cs="Arial"/>
          <w:shd w:val="clear" w:color="auto" w:fill="FFFFFF"/>
        </w:rPr>
      </w:pPr>
    </w:p>
    <w:p w14:paraId="1E712A3B" w14:textId="3A65C9F9" w:rsidR="00354DB3" w:rsidRDefault="00354DB3" w:rsidP="00833F2C">
      <w:pPr>
        <w:spacing w:line="360" w:lineRule="auto"/>
        <w:ind w:firstLine="708"/>
        <w:jc w:val="both"/>
        <w:rPr>
          <w:rFonts w:ascii="Arial" w:hAnsi="Arial" w:cs="Arial"/>
          <w:i/>
          <w:shd w:val="clear" w:color="auto" w:fill="FFFFFF"/>
        </w:rPr>
      </w:pPr>
      <w:r w:rsidRPr="00737CA2">
        <w:rPr>
          <w:rFonts w:ascii="Arial" w:hAnsi="Arial" w:cs="Arial"/>
          <w:shd w:val="clear" w:color="auto" w:fill="FFFFFF"/>
        </w:rPr>
        <w:t>Particularmente en el ámbito estatal</w:t>
      </w:r>
      <w:r w:rsidR="00DF5C2C" w:rsidRPr="00737CA2">
        <w:rPr>
          <w:rFonts w:ascii="Arial" w:hAnsi="Arial" w:cs="Arial"/>
          <w:shd w:val="clear" w:color="auto" w:fill="FFFFFF"/>
        </w:rPr>
        <w:t>, el artículo 3 Fracción XXV de la Ley de Derechos Culturales para el Estado y Municipios de Yucatán</w:t>
      </w:r>
      <w:r w:rsidR="00833F2C" w:rsidRPr="00737CA2">
        <w:rPr>
          <w:rFonts w:ascii="Arial" w:hAnsi="Arial" w:cs="Arial"/>
          <w:shd w:val="clear" w:color="auto" w:fill="FFFFFF"/>
        </w:rPr>
        <w:t xml:space="preserve">, define al Patrimonio cultural </w:t>
      </w:r>
      <w:r w:rsidR="00E510EA">
        <w:rPr>
          <w:rFonts w:ascii="Arial" w:hAnsi="Arial" w:cs="Arial"/>
          <w:shd w:val="clear" w:color="auto" w:fill="FFFFFF"/>
        </w:rPr>
        <w:t xml:space="preserve">como </w:t>
      </w:r>
      <w:r w:rsidR="00E510EA" w:rsidRPr="00E510EA">
        <w:rPr>
          <w:rFonts w:ascii="Arial" w:hAnsi="Arial" w:cs="Arial"/>
        </w:rPr>
        <w:t>“</w:t>
      </w:r>
      <w:r w:rsidR="00E510EA" w:rsidRPr="00E510EA">
        <w:rPr>
          <w:rFonts w:ascii="Arial" w:hAnsi="Arial" w:cs="Arial"/>
          <w:i/>
          <w:iCs/>
        </w:rPr>
        <w:t>los bienes que forjan una identidad colectiva, a partir de la relación del objeto, con integrantes de una comunidad, de una región o de un país. Ponderan las expresiones distintivas, ya sean de carácter material o inmaterial, los cuales son heredados, adquiridos o apropiados. Estas manifestaciones culturales permiten la identificación y pertenencia a una comunidad determinada</w:t>
      </w:r>
      <w:r w:rsidR="00E510EA">
        <w:rPr>
          <w:rFonts w:ascii="Arial" w:hAnsi="Arial" w:cs="Arial"/>
          <w:i/>
          <w:iCs/>
        </w:rPr>
        <w:t>”</w:t>
      </w:r>
      <w:r w:rsidR="00833F2C" w:rsidRPr="00737CA2">
        <w:rPr>
          <w:rFonts w:ascii="Arial" w:hAnsi="Arial" w:cs="Arial"/>
          <w:i/>
          <w:shd w:val="clear" w:color="auto" w:fill="FFFFFF"/>
        </w:rPr>
        <w:t>.</w:t>
      </w:r>
      <w:r w:rsidR="00833F2C" w:rsidRPr="00737CA2">
        <w:rPr>
          <w:rStyle w:val="Refdenotaalpie"/>
          <w:rFonts w:ascii="Arial" w:hAnsi="Arial" w:cs="Arial"/>
          <w:i/>
          <w:shd w:val="clear" w:color="auto" w:fill="FFFFFF"/>
        </w:rPr>
        <w:footnoteReference w:id="10"/>
      </w:r>
    </w:p>
    <w:p w14:paraId="71078900" w14:textId="77777777" w:rsidR="004F47C6" w:rsidRDefault="004F47C6" w:rsidP="0089234E">
      <w:pPr>
        <w:ind w:firstLine="708"/>
        <w:jc w:val="both"/>
        <w:rPr>
          <w:rFonts w:ascii="Arial" w:hAnsi="Arial" w:cs="Arial"/>
          <w:i/>
          <w:shd w:val="clear" w:color="auto" w:fill="FFFFFF"/>
        </w:rPr>
      </w:pPr>
    </w:p>
    <w:p w14:paraId="3FEB53EA" w14:textId="4B6C7365" w:rsidR="004F47C6" w:rsidRDefault="004F47C6" w:rsidP="004F47C6">
      <w:pPr>
        <w:spacing w:line="360" w:lineRule="auto"/>
        <w:ind w:firstLine="708"/>
        <w:jc w:val="both"/>
        <w:rPr>
          <w:rFonts w:ascii="Arial" w:hAnsi="Arial" w:cs="Arial"/>
          <w:shd w:val="clear" w:color="auto" w:fill="FFFFFF"/>
        </w:rPr>
      </w:pPr>
      <w:r>
        <w:rPr>
          <w:rFonts w:ascii="Arial" w:hAnsi="Arial" w:cs="Arial"/>
          <w:shd w:val="clear" w:color="auto" w:fill="FFFFFF"/>
        </w:rPr>
        <w:t>A su vez, la</w:t>
      </w:r>
      <w:r w:rsidRPr="004F47C6">
        <w:rPr>
          <w:rFonts w:ascii="Arial" w:hAnsi="Arial" w:cs="Arial"/>
          <w:shd w:val="clear" w:color="auto" w:fill="FFFFFF"/>
        </w:rPr>
        <w:t xml:space="preserve"> Tesis I.3o.C.7 CS (10a.) con registro digital: 2024055, emitido por los Tribunales Colegiados de Circuito, y publicada en la Gaceta del Semanario Judicial de la Federa</w:t>
      </w:r>
      <w:r>
        <w:rPr>
          <w:rFonts w:ascii="Arial" w:hAnsi="Arial" w:cs="Arial"/>
          <w:shd w:val="clear" w:color="auto" w:fill="FFFFFF"/>
        </w:rPr>
        <w:t xml:space="preserve">ción, el 21 de enero de 2022, </w:t>
      </w:r>
      <w:r w:rsidRPr="004F47C6">
        <w:rPr>
          <w:rFonts w:ascii="Arial" w:hAnsi="Arial" w:cs="Arial"/>
          <w:shd w:val="clear" w:color="auto" w:fill="FFFFFF"/>
        </w:rPr>
        <w:t>determinó lo que sigue con relación al patrimonio cultural material e inmaterial:</w:t>
      </w:r>
    </w:p>
    <w:p w14:paraId="4D22120E" w14:textId="77777777" w:rsidR="004F47C6" w:rsidRPr="004F47C6" w:rsidRDefault="004F47C6" w:rsidP="0089234E">
      <w:pPr>
        <w:ind w:firstLine="708"/>
        <w:jc w:val="both"/>
        <w:rPr>
          <w:rFonts w:ascii="Arial" w:hAnsi="Arial" w:cs="Arial"/>
          <w:shd w:val="clear" w:color="auto" w:fill="FFFFFF"/>
        </w:rPr>
      </w:pPr>
    </w:p>
    <w:p w14:paraId="41FF173E" w14:textId="77777777" w:rsidR="004F47C6" w:rsidRDefault="004F47C6" w:rsidP="004F47C6">
      <w:pPr>
        <w:spacing w:line="360" w:lineRule="auto"/>
        <w:ind w:firstLine="708"/>
        <w:jc w:val="both"/>
        <w:rPr>
          <w:rFonts w:ascii="Arial" w:hAnsi="Arial" w:cs="Arial"/>
          <w:shd w:val="clear" w:color="auto" w:fill="FFFFFF"/>
        </w:rPr>
      </w:pPr>
      <w:r w:rsidRPr="004F47C6">
        <w:rPr>
          <w:rFonts w:ascii="Arial" w:hAnsi="Arial" w:cs="Arial"/>
          <w:shd w:val="clear" w:color="auto" w:fill="FFFFFF"/>
        </w:rPr>
        <w:t>“ACCESO A LA CULTURA. DEBE CONSIDERARSE COMO UN DERECHO INTERGENERACIONAL RESPECTO DEL PATRIMONIO CULTURAL, QUE IMPLICA IDENTIFICAR, PROTEGER Y CONSERVAR EL PATRIMONIO CULTURAL –MATERIAL E INMATERIAL– Y TRANSMITIRLO A LAS GENERACIONES FUTURAS, A FIN DE QUE ÉSTAS PUEDAN CONSTRUIR UN SENTIDO DE PERTENENCIA”.</w:t>
      </w:r>
    </w:p>
    <w:p w14:paraId="073DD1A8" w14:textId="77777777" w:rsidR="006C38A3" w:rsidRPr="004F47C6" w:rsidRDefault="006C38A3" w:rsidP="0089234E">
      <w:pPr>
        <w:ind w:firstLine="708"/>
        <w:jc w:val="both"/>
        <w:rPr>
          <w:rFonts w:ascii="Arial" w:hAnsi="Arial" w:cs="Arial"/>
          <w:shd w:val="clear" w:color="auto" w:fill="FFFFFF"/>
        </w:rPr>
      </w:pPr>
    </w:p>
    <w:p w14:paraId="722B7A31" w14:textId="77777777" w:rsidR="004F47C6" w:rsidRPr="004F47C6" w:rsidRDefault="004F47C6" w:rsidP="004F47C6">
      <w:pPr>
        <w:spacing w:line="360" w:lineRule="auto"/>
        <w:ind w:firstLine="708"/>
        <w:jc w:val="both"/>
        <w:rPr>
          <w:rFonts w:ascii="Arial" w:hAnsi="Arial" w:cs="Arial"/>
          <w:shd w:val="clear" w:color="auto" w:fill="FFFFFF"/>
        </w:rPr>
      </w:pPr>
      <w:r w:rsidRPr="004F47C6">
        <w:rPr>
          <w:rFonts w:ascii="Arial" w:hAnsi="Arial" w:cs="Arial"/>
          <w:shd w:val="clear" w:color="auto" w:fill="FFFFFF"/>
        </w:rPr>
        <w:t>El Criterio jurídico del Tribunal Colegiado de Circuito fue determinar que el acceso a la cultura debe considerarse como un derecho intergeneracional respecto del patrimonio cultural, que implica identificar, proteger y conservar el patrimonio cultural –material e inmaterial– y transmitirlo a las generaciones futuras, a fin de que éstas puedan construir un sentido de pertenencia.</w:t>
      </w:r>
    </w:p>
    <w:p w14:paraId="08FB8D62" w14:textId="77777777" w:rsidR="004F47C6" w:rsidRPr="004F47C6" w:rsidRDefault="004F47C6" w:rsidP="0089234E">
      <w:pPr>
        <w:ind w:firstLine="708"/>
        <w:jc w:val="both"/>
        <w:rPr>
          <w:rFonts w:ascii="Arial" w:hAnsi="Arial" w:cs="Arial"/>
          <w:shd w:val="clear" w:color="auto" w:fill="FFFFFF"/>
        </w:rPr>
      </w:pPr>
    </w:p>
    <w:p w14:paraId="2664E1B4" w14:textId="77777777" w:rsidR="00E510EA" w:rsidRDefault="004F47C6" w:rsidP="004F47C6">
      <w:pPr>
        <w:spacing w:line="360" w:lineRule="auto"/>
        <w:ind w:firstLine="708"/>
        <w:jc w:val="both"/>
        <w:rPr>
          <w:rFonts w:ascii="Arial" w:hAnsi="Arial" w:cs="Arial"/>
          <w:shd w:val="clear" w:color="auto" w:fill="FFFFFF"/>
        </w:rPr>
      </w:pPr>
      <w:r w:rsidRPr="004F47C6">
        <w:rPr>
          <w:rFonts w:ascii="Arial" w:hAnsi="Arial" w:cs="Arial"/>
          <w:shd w:val="clear" w:color="auto" w:fill="FFFFFF"/>
        </w:rPr>
        <w:t xml:space="preserve">La Justificación encuentra fundamento en </w:t>
      </w:r>
      <w:r w:rsidR="00C34A6D">
        <w:rPr>
          <w:rFonts w:ascii="Arial" w:hAnsi="Arial" w:cs="Arial"/>
          <w:shd w:val="clear" w:color="auto" w:fill="FFFFFF"/>
        </w:rPr>
        <w:t xml:space="preserve">lo dispuesto por </w:t>
      </w:r>
      <w:r w:rsidRPr="004F47C6">
        <w:rPr>
          <w:rFonts w:ascii="Arial" w:hAnsi="Arial" w:cs="Arial"/>
          <w:shd w:val="clear" w:color="auto" w:fill="FFFFFF"/>
        </w:rPr>
        <w:t xml:space="preserve">el artículo 4o. de la Constitución Política de los Estados Unidos Mexicanos el cual establece que el derecho de acceso a la cultura, el ejercicio de los derechos culturales, la promoción por parte del Estado para su difusión y desarrollo, atendiendo a cualquier forma de manifestación y/o expresión, el pleno respeto a la libertad creativa, así como el establecimiento de mecanismos para el acceso y participación a cualquier manifestación cultural. En otras palabras, reconoce diferentes aspectos para desarrollar una política cultural, como son el acceso, la promoción, la difusión, el respeto y protección de la cultura, en su más amplio sentido. Por otra parte, el derecho a la cultura tiene dos dimensiones, pues se encuentra dentro del rubro de los derechos humanos, que instituye la protección de la dignidad del individuo, en todas sus expresiones, a fin de que pueda desarrollarse plenamente, para lo cual uno de sus aspectos es la cultura, como elemento integrante y formativo de su personalidad. Pero también, este derecho fundamental contempla un aspecto social, pues al estudiarse conceptos como cultura, identidad y comunidad cultural, se pone de manifiesto una dimensión colectiva, ya que las expresiones, valores y características de un grupo, es el que ayuda a definirlo, lo cual, sin duda alguna, se sintetiza con su lado individual, pues el ambiente es una de las condiciones determinantes de los individuos. </w:t>
      </w:r>
    </w:p>
    <w:p w14:paraId="5F989FF5" w14:textId="77777777" w:rsidR="00E510EA" w:rsidRDefault="00E510EA" w:rsidP="004F47C6">
      <w:pPr>
        <w:spacing w:line="360" w:lineRule="auto"/>
        <w:ind w:firstLine="708"/>
        <w:jc w:val="both"/>
        <w:rPr>
          <w:rFonts w:ascii="Arial" w:hAnsi="Arial" w:cs="Arial"/>
          <w:shd w:val="clear" w:color="auto" w:fill="FFFFFF"/>
        </w:rPr>
      </w:pPr>
    </w:p>
    <w:p w14:paraId="356BAB83" w14:textId="07338C43" w:rsidR="004F47C6" w:rsidRPr="004F47C6" w:rsidRDefault="004F47C6" w:rsidP="004F47C6">
      <w:pPr>
        <w:spacing w:line="360" w:lineRule="auto"/>
        <w:ind w:firstLine="708"/>
        <w:jc w:val="both"/>
        <w:rPr>
          <w:rFonts w:ascii="Arial" w:hAnsi="Arial" w:cs="Arial"/>
          <w:shd w:val="clear" w:color="auto" w:fill="FFFFFF"/>
        </w:rPr>
      </w:pPr>
      <w:r w:rsidRPr="004F47C6">
        <w:rPr>
          <w:rFonts w:ascii="Arial" w:hAnsi="Arial" w:cs="Arial"/>
          <w:shd w:val="clear" w:color="auto" w:fill="FFFFFF"/>
        </w:rPr>
        <w:t>Ahora bien, por medio de este derecho debe garantizarse que todo mexicano, independientemente de su posición económica o situación geográfica, tenga acceso a los bienes y servicios culturales; también debe considerarse el derecho intergeneracional respecto del patrimonio cultural que implica identificar, proteger y conservar el patrimonio cultural –material e inmaterial– y transmitir ese patrimonio común a las generaciones futuras, a fin de que éstas puedan construir un sentido de pertenencia, por tanto, el Estado debe implementar mecanismos para permitir el acceso al derecho a la cultura, así como para rehabilitar y conservar el patrimonio cultural de nuestro país.</w:t>
      </w:r>
      <w:r>
        <w:rPr>
          <w:rStyle w:val="Refdenotaalpie"/>
          <w:rFonts w:ascii="Arial" w:hAnsi="Arial" w:cs="Arial"/>
          <w:shd w:val="clear" w:color="auto" w:fill="FFFFFF"/>
        </w:rPr>
        <w:footnoteReference w:id="11"/>
      </w:r>
    </w:p>
    <w:p w14:paraId="7E9FA24B" w14:textId="77777777" w:rsidR="004F47C6" w:rsidRPr="004F47C6" w:rsidRDefault="004F47C6" w:rsidP="00EE0790">
      <w:pPr>
        <w:ind w:firstLine="708"/>
        <w:jc w:val="both"/>
        <w:rPr>
          <w:rFonts w:ascii="Arial" w:hAnsi="Arial" w:cs="Arial"/>
          <w:shd w:val="clear" w:color="auto" w:fill="FFFFFF"/>
        </w:rPr>
      </w:pPr>
    </w:p>
    <w:p w14:paraId="3430A6AD" w14:textId="62BBE6B0" w:rsidR="004111B9" w:rsidRPr="001907E7" w:rsidRDefault="00C10FFF" w:rsidP="00024972">
      <w:pPr>
        <w:spacing w:line="360" w:lineRule="auto"/>
        <w:ind w:firstLine="708"/>
        <w:jc w:val="both"/>
        <w:rPr>
          <w:rFonts w:ascii="Arial" w:hAnsi="Arial" w:cs="Arial"/>
        </w:rPr>
      </w:pPr>
      <w:r w:rsidRPr="001907E7">
        <w:rPr>
          <w:rFonts w:ascii="Arial" w:hAnsi="Arial" w:cs="Arial"/>
          <w:b/>
        </w:rPr>
        <w:t>CUART</w:t>
      </w:r>
      <w:r w:rsidR="001B5323" w:rsidRPr="001907E7">
        <w:rPr>
          <w:rFonts w:ascii="Arial" w:hAnsi="Arial" w:cs="Arial"/>
          <w:b/>
        </w:rPr>
        <w:t>A.</w:t>
      </w:r>
      <w:r w:rsidR="001D1FD0" w:rsidRPr="001907E7">
        <w:rPr>
          <w:rFonts w:ascii="Arial" w:hAnsi="Arial" w:cs="Arial"/>
        </w:rPr>
        <w:t xml:space="preserve"> </w:t>
      </w:r>
      <w:r w:rsidR="00DC7346" w:rsidRPr="001907E7">
        <w:rPr>
          <w:rFonts w:ascii="Arial" w:hAnsi="Arial" w:cs="Arial"/>
        </w:rPr>
        <w:t xml:space="preserve">Ahora bien, </w:t>
      </w:r>
      <w:r w:rsidR="00024972" w:rsidRPr="001907E7">
        <w:rPr>
          <w:rFonts w:ascii="Arial" w:hAnsi="Arial" w:cs="Arial"/>
        </w:rPr>
        <w:t xml:space="preserve">con relación al tema que nos ocupa es de </w:t>
      </w:r>
      <w:r w:rsidR="0080737C" w:rsidRPr="001907E7">
        <w:rPr>
          <w:rFonts w:ascii="Arial" w:hAnsi="Arial" w:cs="Arial"/>
        </w:rPr>
        <w:t xml:space="preserve">relatar </w:t>
      </w:r>
      <w:r w:rsidR="00024972" w:rsidRPr="001907E7">
        <w:rPr>
          <w:rFonts w:ascii="Arial" w:hAnsi="Arial" w:cs="Arial"/>
        </w:rPr>
        <w:t>lo siguiente:</w:t>
      </w:r>
    </w:p>
    <w:p w14:paraId="2E396C97" w14:textId="77777777" w:rsidR="0080737C" w:rsidRPr="0080737C" w:rsidRDefault="0080737C" w:rsidP="00EE0790">
      <w:pPr>
        <w:ind w:firstLine="708"/>
        <w:jc w:val="both"/>
        <w:rPr>
          <w:rFonts w:ascii="Arial" w:hAnsi="Arial" w:cs="Arial"/>
          <w:shd w:val="clear" w:color="auto" w:fill="FFFFFF"/>
        </w:rPr>
      </w:pPr>
    </w:p>
    <w:p w14:paraId="7DBF4A6E" w14:textId="39FF2BF4" w:rsidR="0080737C" w:rsidRDefault="0080737C" w:rsidP="0080737C">
      <w:pPr>
        <w:spacing w:line="360" w:lineRule="auto"/>
        <w:ind w:firstLine="708"/>
        <w:jc w:val="both"/>
        <w:rPr>
          <w:rFonts w:ascii="Arial" w:hAnsi="Arial" w:cs="Arial"/>
          <w:shd w:val="clear" w:color="auto" w:fill="FFFFFF"/>
        </w:rPr>
      </w:pPr>
      <w:r w:rsidRPr="0080737C">
        <w:rPr>
          <w:rFonts w:ascii="Arial" w:hAnsi="Arial" w:cs="Arial"/>
          <w:shd w:val="clear" w:color="auto" w:fill="FFFFFF"/>
        </w:rPr>
        <w:t>Valladolid tiene un lugar muy importante en la historia de México. La “primera chispa de la Revolución Mexicana”, también llamada Plan de Dzelkoop, fue una insurrección iniciada el 4 de junio de 1910, por Maximiliano R. Bonilla y otros dirigentes del Centro Electoral Independiente y del Frente Anti Reeleccionista, en contra de la dictadura porfiriana (del Presidente Porfirio Díaz).</w:t>
      </w:r>
      <w:r w:rsidRPr="001907E7">
        <w:rPr>
          <w:sz w:val="14"/>
          <w:shd w:val="clear" w:color="auto" w:fill="FFFFFF"/>
        </w:rPr>
        <w:footnoteReference w:id="12"/>
      </w:r>
    </w:p>
    <w:p w14:paraId="0D4601B1" w14:textId="77777777" w:rsidR="00F76199" w:rsidRDefault="00F76199" w:rsidP="0089234E">
      <w:pPr>
        <w:ind w:firstLine="708"/>
        <w:jc w:val="both"/>
        <w:rPr>
          <w:rFonts w:ascii="Arial" w:hAnsi="Arial" w:cs="Arial"/>
          <w:shd w:val="clear" w:color="auto" w:fill="FFFFFF"/>
        </w:rPr>
      </w:pPr>
    </w:p>
    <w:p w14:paraId="7AA85716" w14:textId="770CE529" w:rsidR="00F76199" w:rsidRDefault="00F76199" w:rsidP="00F76199">
      <w:pPr>
        <w:spacing w:line="360" w:lineRule="auto"/>
        <w:ind w:firstLine="708"/>
        <w:jc w:val="both"/>
        <w:rPr>
          <w:rFonts w:ascii="Arial" w:hAnsi="Arial" w:cs="Arial"/>
          <w:shd w:val="clear" w:color="auto" w:fill="FFFFFF"/>
        </w:rPr>
      </w:pPr>
      <w:r>
        <w:rPr>
          <w:rFonts w:ascii="Arial" w:hAnsi="Arial" w:cs="Arial"/>
          <w:shd w:val="clear" w:color="auto" w:fill="FFFFFF"/>
        </w:rPr>
        <w:t xml:space="preserve">Abundando en el tema, el referido </w:t>
      </w:r>
      <w:r w:rsidRPr="0080737C">
        <w:rPr>
          <w:rFonts w:ascii="Arial" w:hAnsi="Arial" w:cs="Arial"/>
          <w:shd w:val="clear" w:color="auto" w:fill="FFFFFF"/>
        </w:rPr>
        <w:t>Plan de Dzelkoop</w:t>
      </w:r>
      <w:r>
        <w:rPr>
          <w:rFonts w:ascii="Arial" w:hAnsi="Arial" w:cs="Arial"/>
          <w:shd w:val="clear" w:color="auto" w:fill="FFFFFF"/>
        </w:rPr>
        <w:t xml:space="preserve"> también llamado </w:t>
      </w:r>
      <w:r w:rsidRPr="0080737C">
        <w:rPr>
          <w:rFonts w:ascii="Arial" w:hAnsi="Arial" w:cs="Arial"/>
          <w:shd w:val="clear" w:color="auto" w:fill="FFFFFF"/>
        </w:rPr>
        <w:t>Plan de Valladolid</w:t>
      </w:r>
      <w:r>
        <w:rPr>
          <w:rFonts w:ascii="Arial" w:hAnsi="Arial" w:cs="Arial"/>
          <w:shd w:val="clear" w:color="auto" w:fill="FFFFFF"/>
        </w:rPr>
        <w:t xml:space="preserve">, </w:t>
      </w:r>
      <w:r w:rsidRPr="0080737C">
        <w:rPr>
          <w:rFonts w:ascii="Arial" w:hAnsi="Arial" w:cs="Arial"/>
          <w:shd w:val="clear" w:color="auto" w:fill="FFFFFF"/>
        </w:rPr>
        <w:t xml:space="preserve">se promulga </w:t>
      </w:r>
      <w:r>
        <w:rPr>
          <w:rFonts w:ascii="Arial" w:hAnsi="Arial" w:cs="Arial"/>
          <w:shd w:val="clear" w:color="auto" w:fill="FFFFFF"/>
        </w:rPr>
        <w:t xml:space="preserve">el </w:t>
      </w:r>
      <w:r w:rsidRPr="0080737C">
        <w:rPr>
          <w:rFonts w:ascii="Arial" w:hAnsi="Arial" w:cs="Arial"/>
          <w:shd w:val="clear" w:color="auto" w:fill="FFFFFF"/>
        </w:rPr>
        <w:t>10 de mayo, mediante una declaración de rebelión en contra del gobierno de Porfirio Díaz. Propone un cambio total de sistema y desconoce al gobernador de Yucatán, Enrique Muñoz Aristegui. Entre los firmantes está Maximiliano Ramírez Bonilla.</w:t>
      </w:r>
      <w:r w:rsidRPr="001907E7">
        <w:rPr>
          <w:rFonts w:ascii="Arial" w:hAnsi="Arial" w:cs="Arial"/>
          <w:sz w:val="16"/>
          <w:shd w:val="clear" w:color="auto" w:fill="FFFFFF"/>
        </w:rPr>
        <w:footnoteReference w:id="13"/>
      </w:r>
    </w:p>
    <w:p w14:paraId="47EC2493" w14:textId="77777777" w:rsidR="00C963BE" w:rsidRDefault="00C963BE" w:rsidP="0089234E">
      <w:pPr>
        <w:ind w:firstLine="708"/>
        <w:jc w:val="both"/>
        <w:rPr>
          <w:rFonts w:ascii="Arial" w:hAnsi="Arial" w:cs="Arial"/>
          <w:shd w:val="clear" w:color="auto" w:fill="FFFFFF"/>
        </w:rPr>
      </w:pPr>
    </w:p>
    <w:p w14:paraId="12BE4BFE" w14:textId="6FC0C6E5" w:rsidR="001907E7" w:rsidRDefault="001907E7" w:rsidP="00F76199">
      <w:pPr>
        <w:spacing w:line="360" w:lineRule="auto"/>
        <w:ind w:firstLine="708"/>
        <w:jc w:val="both"/>
        <w:rPr>
          <w:rFonts w:ascii="Arial" w:hAnsi="Arial" w:cs="Arial"/>
          <w:shd w:val="clear" w:color="auto" w:fill="FFFFFF"/>
        </w:rPr>
      </w:pPr>
      <w:r>
        <w:rPr>
          <w:rFonts w:ascii="Arial" w:hAnsi="Arial" w:cs="Arial"/>
          <w:shd w:val="clear" w:color="auto" w:fill="FFFFFF"/>
        </w:rPr>
        <w:t>Dicho documento establecía lo siguiente:</w:t>
      </w:r>
    </w:p>
    <w:p w14:paraId="519B3EDE" w14:textId="2B624100" w:rsidR="001907E7" w:rsidRDefault="001907E7" w:rsidP="001907E7">
      <w:pPr>
        <w:pStyle w:val="Prrafodelista"/>
        <w:numPr>
          <w:ilvl w:val="0"/>
          <w:numId w:val="22"/>
        </w:numPr>
        <w:spacing w:line="360" w:lineRule="auto"/>
        <w:jc w:val="both"/>
        <w:rPr>
          <w:shd w:val="clear" w:color="auto" w:fill="FFFFFF"/>
        </w:rPr>
      </w:pPr>
      <w:r>
        <w:rPr>
          <w:shd w:val="clear" w:color="auto" w:fill="FFFFFF"/>
        </w:rPr>
        <w:t>Se desconocía al gobierno de Enrique Muñoz Aristegui por ilegal, ya que había sido llevado al poder contra la voluntad del pueblo.</w:t>
      </w:r>
    </w:p>
    <w:p w14:paraId="0E63F2B2" w14:textId="430CAD03" w:rsidR="001907E7" w:rsidRDefault="001907E7" w:rsidP="001907E7">
      <w:pPr>
        <w:pStyle w:val="Prrafodelista"/>
        <w:numPr>
          <w:ilvl w:val="0"/>
          <w:numId w:val="22"/>
        </w:numPr>
        <w:spacing w:line="360" w:lineRule="auto"/>
        <w:jc w:val="both"/>
        <w:rPr>
          <w:shd w:val="clear" w:color="auto" w:fill="FFFFFF"/>
        </w:rPr>
      </w:pPr>
      <w:r>
        <w:rPr>
          <w:shd w:val="clear" w:color="auto" w:fill="FFFFFF"/>
        </w:rPr>
        <w:t>Se nombraría una Junta Gubernativa compuesta de siete personas de reconocida capacidad, amigas del orden y acrisolada honradez y patriotismo.</w:t>
      </w:r>
    </w:p>
    <w:p w14:paraId="2BD26F83" w14:textId="5B6C160E" w:rsidR="001907E7" w:rsidRDefault="001907E7" w:rsidP="001907E7">
      <w:pPr>
        <w:pStyle w:val="Prrafodelista"/>
        <w:numPr>
          <w:ilvl w:val="0"/>
          <w:numId w:val="22"/>
        </w:numPr>
        <w:spacing w:line="360" w:lineRule="auto"/>
        <w:jc w:val="both"/>
        <w:rPr>
          <w:shd w:val="clear" w:color="auto" w:fill="FFFFFF"/>
        </w:rPr>
      </w:pPr>
      <w:r>
        <w:rPr>
          <w:shd w:val="clear" w:color="auto" w:fill="FFFFFF"/>
        </w:rPr>
        <w:t>Para integrar esta Junta, el jefe de la revolución designaría a dos individuos por la capital del estado, uno por la División del Sur; otro por la División del Oriente; de la Costa y dos por el Territorio de Quintana Roo.</w:t>
      </w:r>
    </w:p>
    <w:p w14:paraId="1C16CFE7" w14:textId="760DE448" w:rsidR="001907E7" w:rsidRDefault="001907E7" w:rsidP="001907E7">
      <w:pPr>
        <w:pStyle w:val="Prrafodelista"/>
        <w:numPr>
          <w:ilvl w:val="0"/>
          <w:numId w:val="22"/>
        </w:numPr>
        <w:spacing w:line="360" w:lineRule="auto"/>
        <w:jc w:val="both"/>
        <w:rPr>
          <w:shd w:val="clear" w:color="auto" w:fill="FFFFFF"/>
        </w:rPr>
      </w:pPr>
      <w:r>
        <w:rPr>
          <w:shd w:val="clear" w:color="auto" w:fill="FFFFFF"/>
        </w:rPr>
        <w:t>Esta Junta tendría facultades extraordinarias y dictaría las medidas más urgentes para hacer más efectivos los derechos individuales y todo cuanto exigieran las circunstancias.</w:t>
      </w:r>
    </w:p>
    <w:p w14:paraId="5A9DE2AD" w14:textId="40C24A98" w:rsidR="001907E7" w:rsidRDefault="009D1D2E" w:rsidP="001907E7">
      <w:pPr>
        <w:pStyle w:val="Prrafodelista"/>
        <w:numPr>
          <w:ilvl w:val="0"/>
          <w:numId w:val="22"/>
        </w:numPr>
        <w:spacing w:line="360" w:lineRule="auto"/>
        <w:jc w:val="both"/>
        <w:rPr>
          <w:shd w:val="clear" w:color="auto" w:fill="FFFFFF"/>
        </w:rPr>
      </w:pPr>
      <w:r>
        <w:rPr>
          <w:shd w:val="clear" w:color="auto" w:fill="FFFFFF"/>
        </w:rPr>
        <w:t>Los empleados civiles y militares que se opusieran al desarrollo del plan serían depuestos de sus cargos; los espías y delatores que fueran sorprendidos en el campo de los revolucionarios serían condenados a muerte.</w:t>
      </w:r>
    </w:p>
    <w:p w14:paraId="5EBE2C9C" w14:textId="061EA9ED" w:rsidR="009D1D2E" w:rsidRPr="001907E7" w:rsidRDefault="009D1D2E" w:rsidP="001907E7">
      <w:pPr>
        <w:pStyle w:val="Prrafodelista"/>
        <w:numPr>
          <w:ilvl w:val="0"/>
          <w:numId w:val="22"/>
        </w:numPr>
        <w:spacing w:line="360" w:lineRule="auto"/>
        <w:jc w:val="both"/>
        <w:rPr>
          <w:shd w:val="clear" w:color="auto" w:fill="FFFFFF"/>
        </w:rPr>
      </w:pPr>
      <w:r>
        <w:rPr>
          <w:shd w:val="clear" w:color="auto" w:fill="FFFFFF"/>
        </w:rPr>
        <w:t>Eran caudillos de esta revolución los coroneles Maximiliano Ramírez Bonilla y José Crisanto Chi, a quienes se concedían facultades amplias y necesarias para salvar al estado, haciendo imperar la justicia social.</w:t>
      </w:r>
      <w:r>
        <w:rPr>
          <w:rStyle w:val="Refdenotaalpie"/>
          <w:shd w:val="clear" w:color="auto" w:fill="FFFFFF"/>
        </w:rPr>
        <w:footnoteReference w:id="14"/>
      </w:r>
    </w:p>
    <w:p w14:paraId="4EC51C3D" w14:textId="77777777" w:rsidR="00F76199" w:rsidRDefault="00F76199" w:rsidP="00EE0790">
      <w:pPr>
        <w:ind w:firstLine="708"/>
        <w:jc w:val="both"/>
        <w:rPr>
          <w:rFonts w:ascii="Arial" w:hAnsi="Arial" w:cs="Arial"/>
          <w:shd w:val="clear" w:color="auto" w:fill="FFFFFF"/>
        </w:rPr>
      </w:pPr>
    </w:p>
    <w:p w14:paraId="2E9752A0" w14:textId="4D6945E5" w:rsidR="0080737C" w:rsidRPr="0080737C" w:rsidRDefault="0080737C" w:rsidP="00F76199">
      <w:pPr>
        <w:spacing w:line="360" w:lineRule="auto"/>
        <w:ind w:firstLine="708"/>
        <w:jc w:val="both"/>
        <w:rPr>
          <w:rFonts w:ascii="Arial" w:hAnsi="Arial" w:cs="Arial"/>
          <w:shd w:val="clear" w:color="auto" w:fill="FFFFFF"/>
        </w:rPr>
      </w:pPr>
      <w:r w:rsidRPr="0080737C">
        <w:rPr>
          <w:rFonts w:ascii="Arial" w:hAnsi="Arial" w:cs="Arial"/>
          <w:shd w:val="clear" w:color="auto" w:fill="FFFFFF"/>
        </w:rPr>
        <w:t>E</w:t>
      </w:r>
      <w:r w:rsidR="00F76199">
        <w:rPr>
          <w:rFonts w:ascii="Arial" w:hAnsi="Arial" w:cs="Arial"/>
          <w:shd w:val="clear" w:color="auto" w:fill="FFFFFF"/>
        </w:rPr>
        <w:t>n este contexto, el</w:t>
      </w:r>
      <w:r w:rsidRPr="0080737C">
        <w:rPr>
          <w:rFonts w:ascii="Arial" w:hAnsi="Arial" w:cs="Arial"/>
          <w:shd w:val="clear" w:color="auto" w:fill="FFFFFF"/>
        </w:rPr>
        <w:t xml:space="preserve"> 4 de junio de 1910, a las tres de la madrugada, se inició la insurrección atacándose la ciudad de Valladolid. El ejército de insurrectos se integró por peones de las haciendas circunvecinas, en su mayoría mayas pacíficos voluntarios que habían sido reclutados. Durante el combate, que fue breve, murieron el jefe político de la plaza, Luis Felipe de Regil y algunos pocos soldados. Los rebeldes tomaron la ciudad, levantaron tramos de rieles del ferrocarril que unía con la capital, Mérida, y prepararon el lugar atrincherándose.</w:t>
      </w:r>
    </w:p>
    <w:p w14:paraId="32800202" w14:textId="77777777" w:rsidR="00EE0790" w:rsidRDefault="00EE0790" w:rsidP="00EE0790">
      <w:pPr>
        <w:pStyle w:val="NormalWeb"/>
        <w:shd w:val="clear" w:color="auto" w:fill="FFFFFF"/>
        <w:spacing w:before="0" w:beforeAutospacing="0" w:after="0" w:afterAutospacing="0"/>
        <w:jc w:val="both"/>
        <w:rPr>
          <w:rFonts w:ascii="Arial" w:hAnsi="Arial" w:cs="Arial"/>
          <w:shd w:val="clear" w:color="auto" w:fill="FFFFFF"/>
        </w:rPr>
      </w:pPr>
    </w:p>
    <w:p w14:paraId="7E4996EB" w14:textId="73E4FB0C" w:rsidR="0080737C" w:rsidRPr="0080737C" w:rsidRDefault="00F76199" w:rsidP="0080737C">
      <w:pPr>
        <w:pStyle w:val="NormalWeb"/>
        <w:shd w:val="clear" w:color="auto" w:fill="FFFFFF"/>
        <w:spacing w:before="0" w:beforeAutospacing="0" w:line="360" w:lineRule="auto"/>
        <w:jc w:val="both"/>
        <w:rPr>
          <w:rFonts w:ascii="Arial" w:hAnsi="Arial" w:cs="Arial"/>
          <w:shd w:val="clear" w:color="auto" w:fill="FFFFFF"/>
        </w:rPr>
      </w:pPr>
      <w:r>
        <w:rPr>
          <w:rFonts w:ascii="Arial" w:hAnsi="Arial" w:cs="Arial"/>
          <w:shd w:val="clear" w:color="auto" w:fill="FFFFFF"/>
        </w:rPr>
        <w:tab/>
      </w:r>
      <w:r w:rsidR="0080737C" w:rsidRPr="0080737C">
        <w:rPr>
          <w:rFonts w:ascii="Arial" w:hAnsi="Arial" w:cs="Arial"/>
          <w:shd w:val="clear" w:color="auto" w:fill="FFFFFF"/>
        </w:rPr>
        <w:t>Por su lado, el Gobierno Federal envió a un batallón integrado por otros 600 soldados que desembarcó proveniente de Tabasco, en Progreso, llegando a </w:t>
      </w:r>
      <w:hyperlink r:id="rId8" w:history="1">
        <w:r w:rsidR="0080737C" w:rsidRPr="00F76199">
          <w:rPr>
            <w:rFonts w:ascii="Arial" w:hAnsi="Arial" w:cs="Arial"/>
            <w:shd w:val="clear" w:color="auto" w:fill="FFFFFF"/>
          </w:rPr>
          <w:t>Valladolid</w:t>
        </w:r>
      </w:hyperlink>
      <w:r w:rsidR="0080737C" w:rsidRPr="0080737C">
        <w:rPr>
          <w:rFonts w:ascii="Arial" w:hAnsi="Arial" w:cs="Arial"/>
          <w:shd w:val="clear" w:color="auto" w:fill="FFFFFF"/>
        </w:rPr>
        <w:t> a las ocho de la mañana del 9 de junio de 1910. Pese a la superioridad numérica y armamento, las fogueadas tropas federales necesitaron más de cuatro días para doblegar a los insurrectos, mal armados y escasos de “parque” (armas, balas, etc.) pero llenos de valor. Después de tres embestidas de los federales, decenas de cuerpos de revolucionarios y soldados quedaron regados en las calles de </w:t>
      </w:r>
      <w:hyperlink r:id="rId9" w:history="1">
        <w:r w:rsidR="0080737C" w:rsidRPr="000D0E11">
          <w:rPr>
            <w:rFonts w:ascii="Arial" w:hAnsi="Arial" w:cs="Arial"/>
            <w:shd w:val="clear" w:color="auto" w:fill="FFFFFF"/>
          </w:rPr>
          <w:t>Valladolid</w:t>
        </w:r>
      </w:hyperlink>
      <w:r w:rsidR="0080737C" w:rsidRPr="0080737C">
        <w:rPr>
          <w:rFonts w:ascii="Arial" w:hAnsi="Arial" w:cs="Arial"/>
          <w:shd w:val="clear" w:color="auto" w:fill="FFFFFF"/>
        </w:rPr>
        <w:t>, en el primer episodio trágico de lo que meses después se convertiría en el comienzo de una nueva etapa para México.</w:t>
      </w:r>
    </w:p>
    <w:p w14:paraId="682FAA8F" w14:textId="3CB61C64" w:rsidR="0080737C" w:rsidRDefault="000D0E11" w:rsidP="0080737C">
      <w:pPr>
        <w:pStyle w:val="NormalWeb"/>
        <w:shd w:val="clear" w:color="auto" w:fill="FFFFFF"/>
        <w:spacing w:before="0" w:beforeAutospacing="0" w:line="360" w:lineRule="auto"/>
        <w:jc w:val="both"/>
        <w:rPr>
          <w:rFonts w:ascii="Arial" w:hAnsi="Arial" w:cs="Arial"/>
          <w:shd w:val="clear" w:color="auto" w:fill="FFFFFF"/>
        </w:rPr>
      </w:pPr>
      <w:r>
        <w:rPr>
          <w:rFonts w:ascii="Arial" w:hAnsi="Arial" w:cs="Arial"/>
          <w:shd w:val="clear" w:color="auto" w:fill="FFFFFF"/>
        </w:rPr>
        <w:tab/>
      </w:r>
      <w:r w:rsidR="0080737C" w:rsidRPr="0080737C">
        <w:rPr>
          <w:rFonts w:ascii="Arial" w:hAnsi="Arial" w:cs="Arial"/>
          <w:shd w:val="clear" w:color="auto" w:fill="FFFFFF"/>
        </w:rPr>
        <w:t>La sangre de los revolucionarios vallisoletanos que regó el suelo de esta ciudad, no fue infructuosa, sino que fue una “chispa de la revolución” que, avivada por el resentimiento nacional, recorrió el país hasta que Porfirio Díaz huyó de México. Así, </w:t>
      </w:r>
      <w:hyperlink r:id="rId10" w:history="1">
        <w:r w:rsidR="0080737C" w:rsidRPr="000D0E11">
          <w:rPr>
            <w:rFonts w:ascii="Arial" w:hAnsi="Arial" w:cs="Arial"/>
            <w:shd w:val="clear" w:color="auto" w:fill="FFFFFF"/>
          </w:rPr>
          <w:t>Valladolid</w:t>
        </w:r>
      </w:hyperlink>
      <w:r w:rsidR="0080737C" w:rsidRPr="0080737C">
        <w:rPr>
          <w:rFonts w:ascii="Arial" w:hAnsi="Arial" w:cs="Arial"/>
          <w:shd w:val="clear" w:color="auto" w:fill="FFFFFF"/>
        </w:rPr>
        <w:t> sería una vez más el escenario de una sangrienta batalla, cuya historia salía de sus límites para darle unas páginas más a la historia general de Yucatán y de la patria mexicana.</w:t>
      </w:r>
    </w:p>
    <w:p w14:paraId="6505EDE3" w14:textId="7F0AB14F" w:rsidR="00C2586C" w:rsidRPr="0080737C" w:rsidRDefault="00C2586C" w:rsidP="0080737C">
      <w:pPr>
        <w:pStyle w:val="NormalWeb"/>
        <w:shd w:val="clear" w:color="auto" w:fill="FFFFFF"/>
        <w:spacing w:before="0" w:beforeAutospacing="0" w:line="360" w:lineRule="auto"/>
        <w:jc w:val="both"/>
        <w:rPr>
          <w:rFonts w:ascii="Arial" w:hAnsi="Arial" w:cs="Arial"/>
          <w:shd w:val="clear" w:color="auto" w:fill="FFFFFF"/>
        </w:rPr>
      </w:pPr>
      <w:r>
        <w:rPr>
          <w:rFonts w:ascii="Arial" w:hAnsi="Arial" w:cs="Arial"/>
          <w:shd w:val="clear" w:color="auto" w:fill="FFFFFF"/>
        </w:rPr>
        <w:tab/>
        <w:t xml:space="preserve">Ahora bien, en coincidencia con el proponente, es menester señalar que se han realizado </w:t>
      </w:r>
      <w:r w:rsidR="00FD30CF">
        <w:rPr>
          <w:rFonts w:ascii="Arial" w:hAnsi="Arial" w:cs="Arial"/>
          <w:shd w:val="clear" w:color="auto" w:fill="FFFFFF"/>
        </w:rPr>
        <w:t>varias</w:t>
      </w:r>
      <w:r w:rsidR="002F00D4">
        <w:rPr>
          <w:rFonts w:ascii="Arial" w:hAnsi="Arial" w:cs="Arial"/>
          <w:shd w:val="clear" w:color="auto" w:fill="FFFFFF"/>
        </w:rPr>
        <w:t xml:space="preserve"> </w:t>
      </w:r>
      <w:r w:rsidR="00FD30CF">
        <w:rPr>
          <w:rFonts w:ascii="Arial" w:hAnsi="Arial" w:cs="Arial"/>
          <w:shd w:val="clear" w:color="auto" w:fill="FFFFFF"/>
        </w:rPr>
        <w:t xml:space="preserve">acciones a nivel federal y estatal, </w:t>
      </w:r>
      <w:r>
        <w:rPr>
          <w:rFonts w:ascii="Arial" w:hAnsi="Arial" w:cs="Arial"/>
          <w:shd w:val="clear" w:color="auto" w:fill="FFFFFF"/>
        </w:rPr>
        <w:t xml:space="preserve">para reconocer y valorar el acto heroico que realizaron </w:t>
      </w:r>
      <w:r w:rsidR="00FD30CF">
        <w:rPr>
          <w:rFonts w:ascii="Arial" w:hAnsi="Arial" w:cs="Arial"/>
          <w:shd w:val="clear" w:color="auto" w:fill="FFFFFF"/>
        </w:rPr>
        <w:t>aquellas personas revolucionarias en la ciudad de V</w:t>
      </w:r>
      <w:r w:rsidR="002F00D4">
        <w:rPr>
          <w:rFonts w:ascii="Arial" w:hAnsi="Arial" w:cs="Arial"/>
          <w:shd w:val="clear" w:color="auto" w:fill="FFFFFF"/>
        </w:rPr>
        <w:t>alladolid</w:t>
      </w:r>
      <w:r w:rsidR="00FD30CF">
        <w:rPr>
          <w:rFonts w:ascii="Arial" w:hAnsi="Arial" w:cs="Arial"/>
          <w:shd w:val="clear" w:color="auto" w:fill="FFFFFF"/>
        </w:rPr>
        <w:t xml:space="preserve"> con el fin de oponerse al gobierno porfirista, lo cual trascendería y generaría una nueva etapa en la historia de nuestro país.</w:t>
      </w:r>
    </w:p>
    <w:p w14:paraId="64C9041F" w14:textId="0BCF7238" w:rsidR="00C2586C" w:rsidRDefault="00FD30CF" w:rsidP="002F00D4">
      <w:pPr>
        <w:pStyle w:val="NormalWeb"/>
        <w:shd w:val="clear" w:color="auto" w:fill="FFFFFF"/>
        <w:spacing w:before="0" w:beforeAutospacing="0" w:line="360" w:lineRule="auto"/>
        <w:ind w:firstLine="708"/>
        <w:jc w:val="both"/>
        <w:rPr>
          <w:rFonts w:ascii="Arial" w:hAnsi="Arial" w:cs="Arial"/>
          <w:shd w:val="clear" w:color="auto" w:fill="FFFFFF"/>
        </w:rPr>
      </w:pPr>
      <w:r w:rsidRPr="00FD30CF">
        <w:rPr>
          <w:rFonts w:ascii="Arial" w:hAnsi="Arial" w:cs="Arial"/>
          <w:shd w:val="clear" w:color="auto" w:fill="FFFFFF"/>
        </w:rPr>
        <w:t>El primero de ellos</w:t>
      </w:r>
      <w:r w:rsidR="002F00D4">
        <w:rPr>
          <w:rFonts w:ascii="Arial" w:hAnsi="Arial" w:cs="Arial"/>
          <w:shd w:val="clear" w:color="auto" w:fill="FFFFFF"/>
        </w:rPr>
        <w:t xml:space="preserve">, se da con la </w:t>
      </w:r>
      <w:r w:rsidR="002F00D4" w:rsidRPr="00FD30CF">
        <w:rPr>
          <w:rFonts w:ascii="Arial" w:hAnsi="Arial" w:cs="Arial"/>
          <w:shd w:val="clear" w:color="auto" w:fill="FFFFFF"/>
        </w:rPr>
        <w:t>publicación del libro “La Primera Chispa de la Revolución Mexicana” del periodista e historiador Carlos Menéndez</w:t>
      </w:r>
      <w:r w:rsidR="002F00D4">
        <w:rPr>
          <w:rFonts w:ascii="Arial" w:hAnsi="Arial" w:cs="Arial"/>
          <w:shd w:val="clear" w:color="auto" w:fill="FFFFFF"/>
        </w:rPr>
        <w:t>, en 1919, en donde relata el movimiento realizado en Valladolid en</w:t>
      </w:r>
      <w:r w:rsidRPr="00FD30CF">
        <w:rPr>
          <w:rFonts w:ascii="Arial" w:hAnsi="Arial" w:cs="Arial"/>
          <w:shd w:val="clear" w:color="auto" w:fill="FFFFFF"/>
        </w:rPr>
        <w:t xml:space="preserve"> junio en 1910</w:t>
      </w:r>
      <w:r w:rsidR="002F00D4">
        <w:rPr>
          <w:rFonts w:ascii="Arial" w:hAnsi="Arial" w:cs="Arial"/>
          <w:shd w:val="clear" w:color="auto" w:fill="FFFFFF"/>
        </w:rPr>
        <w:t xml:space="preserve"> como un</w:t>
      </w:r>
      <w:r w:rsidRPr="00FD30CF">
        <w:rPr>
          <w:rFonts w:ascii="Arial" w:hAnsi="Arial" w:cs="Arial"/>
          <w:shd w:val="clear" w:color="auto" w:fill="FFFFFF"/>
        </w:rPr>
        <w:t xml:space="preserve"> acontecimiento </w:t>
      </w:r>
      <w:r w:rsidR="002F00D4">
        <w:rPr>
          <w:rFonts w:ascii="Arial" w:hAnsi="Arial" w:cs="Arial"/>
          <w:shd w:val="clear" w:color="auto" w:fill="FFFFFF"/>
        </w:rPr>
        <w:t>de</w:t>
      </w:r>
      <w:r w:rsidRPr="00FD30CF">
        <w:rPr>
          <w:rFonts w:ascii="Arial" w:hAnsi="Arial" w:cs="Arial"/>
          <w:shd w:val="clear" w:color="auto" w:fill="FFFFFF"/>
        </w:rPr>
        <w:t xml:space="preserve"> “rebelión contra el gobierno federal y del </w:t>
      </w:r>
      <w:r w:rsidR="002F00D4">
        <w:rPr>
          <w:rFonts w:ascii="Arial" w:hAnsi="Arial" w:cs="Arial"/>
          <w:shd w:val="clear" w:color="auto" w:fill="FFFFFF"/>
        </w:rPr>
        <w:t>Estado”.</w:t>
      </w:r>
    </w:p>
    <w:p w14:paraId="7E500C30" w14:textId="4C99B0E0" w:rsidR="002F00D4" w:rsidRPr="002F00D4" w:rsidRDefault="002F00D4" w:rsidP="002F00D4">
      <w:pPr>
        <w:spacing w:line="360" w:lineRule="auto"/>
        <w:ind w:firstLine="708"/>
        <w:jc w:val="both"/>
        <w:rPr>
          <w:rFonts w:ascii="Arial" w:hAnsi="Arial" w:cs="Arial"/>
          <w:shd w:val="clear" w:color="auto" w:fill="FFFFFF"/>
        </w:rPr>
      </w:pPr>
      <w:r>
        <w:rPr>
          <w:rFonts w:ascii="Arial" w:hAnsi="Arial" w:cs="Arial"/>
          <w:shd w:val="clear" w:color="auto" w:fill="FFFFFF"/>
        </w:rPr>
        <w:t xml:space="preserve">Posteriormente, en 1953, el </w:t>
      </w:r>
      <w:r w:rsidRPr="002F00D4">
        <w:rPr>
          <w:rFonts w:ascii="Arial" w:hAnsi="Arial" w:cs="Arial"/>
          <w:shd w:val="clear" w:color="auto" w:fill="FFFFFF"/>
        </w:rPr>
        <w:t xml:space="preserve">entonces diputado federal Ramón Osorio y Carvajal </w:t>
      </w:r>
      <w:r>
        <w:rPr>
          <w:rFonts w:ascii="Arial" w:hAnsi="Arial" w:cs="Arial"/>
          <w:shd w:val="clear" w:color="auto" w:fill="FFFFFF"/>
        </w:rPr>
        <w:t>solicitaría a</w:t>
      </w:r>
      <w:r w:rsidRPr="002F00D4">
        <w:rPr>
          <w:rFonts w:ascii="Arial" w:hAnsi="Arial" w:cs="Arial"/>
          <w:shd w:val="clear" w:color="auto" w:fill="FFFFFF"/>
        </w:rPr>
        <w:t>l Congreso de la Unión que se reconociera al levantamiento de Valladolid, como el primer antecedente del movimiento de revolución mexicana.</w:t>
      </w:r>
    </w:p>
    <w:p w14:paraId="2CA7252F" w14:textId="77777777" w:rsidR="002F00D4" w:rsidRPr="002F00D4" w:rsidRDefault="002F00D4" w:rsidP="00EE0790">
      <w:pPr>
        <w:jc w:val="both"/>
        <w:rPr>
          <w:rFonts w:ascii="Arial" w:hAnsi="Arial" w:cs="Arial"/>
          <w:shd w:val="clear" w:color="auto" w:fill="FFFFFF"/>
        </w:rPr>
      </w:pPr>
    </w:p>
    <w:p w14:paraId="1B61298B" w14:textId="46726EE3" w:rsidR="002F00D4" w:rsidRPr="002F00D4" w:rsidRDefault="002F00D4" w:rsidP="002F00D4">
      <w:pPr>
        <w:spacing w:line="360" w:lineRule="auto"/>
        <w:ind w:firstLine="708"/>
        <w:jc w:val="both"/>
        <w:rPr>
          <w:rFonts w:ascii="Arial" w:hAnsi="Arial" w:cs="Arial"/>
          <w:shd w:val="clear" w:color="auto" w:fill="FFFFFF"/>
        </w:rPr>
      </w:pPr>
      <w:r w:rsidRPr="002F00D4">
        <w:rPr>
          <w:rFonts w:ascii="Arial" w:hAnsi="Arial" w:cs="Arial"/>
          <w:shd w:val="clear" w:color="auto" w:fill="FFFFFF"/>
        </w:rPr>
        <w:t>Seguidamente, en el marco del 50 aniversario del suceso, la XLI Legislatura del H. Congreso del Estado de Yucatán emitiría el decreto número 116 publicado en el Diario Oficial del Estado el 31 de mayo de 1960, por el cual se declaraba “día de fiesta en el Estado sin suspensión de labores el 4 de junio de cada año, fecha conmemorativa de los acontecimientos que se verificaron en Valladolid en el año de 1910”.</w:t>
      </w:r>
    </w:p>
    <w:p w14:paraId="73B22B53" w14:textId="77777777" w:rsidR="002F00D4" w:rsidRDefault="002F00D4" w:rsidP="002F00D4">
      <w:pPr>
        <w:jc w:val="both"/>
        <w:rPr>
          <w:rFonts w:ascii="Century Gothic" w:hAnsi="Century Gothic"/>
        </w:rPr>
      </w:pPr>
    </w:p>
    <w:p w14:paraId="15350132" w14:textId="10C850EB" w:rsidR="002F00D4" w:rsidRPr="00E62A54" w:rsidRDefault="002F00D4" w:rsidP="00E62A54">
      <w:pPr>
        <w:spacing w:line="360" w:lineRule="auto"/>
        <w:jc w:val="both"/>
        <w:rPr>
          <w:rFonts w:ascii="Arial" w:hAnsi="Arial" w:cs="Arial"/>
          <w:shd w:val="clear" w:color="auto" w:fill="FFFFFF"/>
        </w:rPr>
      </w:pPr>
      <w:r>
        <w:rPr>
          <w:rFonts w:ascii="Century Gothic" w:hAnsi="Century Gothic"/>
        </w:rPr>
        <w:tab/>
      </w:r>
      <w:r w:rsidRPr="00EE0790">
        <w:rPr>
          <w:rFonts w:ascii="Arial" w:hAnsi="Arial" w:cs="Arial"/>
          <w:shd w:val="clear" w:color="auto" w:fill="FFFFFF"/>
        </w:rPr>
        <w:t>En 2004</w:t>
      </w:r>
      <w:r w:rsidRPr="00E62A54">
        <w:rPr>
          <w:rFonts w:ascii="Arial" w:hAnsi="Arial" w:cs="Arial"/>
          <w:shd w:val="clear" w:color="auto" w:fill="FFFFFF"/>
        </w:rPr>
        <w:t xml:space="preserve"> se </w:t>
      </w:r>
      <w:r w:rsidR="00E45DB9" w:rsidRPr="00E62A54">
        <w:rPr>
          <w:rFonts w:ascii="Arial" w:hAnsi="Arial" w:cs="Arial"/>
          <w:shd w:val="clear" w:color="auto" w:fill="FFFFFF"/>
        </w:rPr>
        <w:t>volvió a</w:t>
      </w:r>
      <w:r w:rsidRPr="00E62A54">
        <w:rPr>
          <w:rFonts w:ascii="Arial" w:hAnsi="Arial" w:cs="Arial"/>
          <w:shd w:val="clear" w:color="auto" w:fill="FFFFFF"/>
        </w:rPr>
        <w:t xml:space="preserve"> presentar una iniciativa en el Congreso de la Unión, mediante la cual se determinó que el movimiento de Valladolid tiene una relevancia importante dentro de la historia revolucionaria de nuestro país, para lo cual se exhortó, en aquel entonces, a la Secretaría de Gobernación para que a través del Instituto Nacional de Estudios Históricos de la Revolución Mexicana, diera a conocer estos acontecimientos de manera general.</w:t>
      </w:r>
    </w:p>
    <w:p w14:paraId="2D7BA053" w14:textId="77777777" w:rsidR="002F00D4" w:rsidRPr="00E62A54" w:rsidRDefault="002F00D4" w:rsidP="002F00D4">
      <w:pPr>
        <w:jc w:val="both"/>
        <w:rPr>
          <w:rFonts w:ascii="Arial" w:hAnsi="Arial" w:cs="Arial"/>
          <w:shd w:val="clear" w:color="auto" w:fill="FFFFFF"/>
        </w:rPr>
      </w:pPr>
    </w:p>
    <w:p w14:paraId="4AFB18DA" w14:textId="270C7364" w:rsidR="00A359B1" w:rsidRPr="00E62A54" w:rsidRDefault="00462908" w:rsidP="00E62A54">
      <w:pPr>
        <w:pStyle w:val="NormalWeb"/>
        <w:shd w:val="clear" w:color="auto" w:fill="FFFFFF"/>
        <w:spacing w:before="0" w:beforeAutospacing="0" w:line="360" w:lineRule="auto"/>
        <w:ind w:firstLine="708"/>
        <w:jc w:val="both"/>
        <w:rPr>
          <w:rFonts w:ascii="Arial" w:hAnsi="Arial" w:cs="Arial"/>
          <w:shd w:val="clear" w:color="auto" w:fill="FFFFFF"/>
        </w:rPr>
      </w:pPr>
      <w:r>
        <w:rPr>
          <w:rFonts w:ascii="Arial" w:hAnsi="Arial" w:cs="Arial"/>
          <w:shd w:val="clear" w:color="auto" w:fill="FFFFFF"/>
        </w:rPr>
        <w:t>Por su parte, e</w:t>
      </w:r>
      <w:r w:rsidR="00A359B1" w:rsidRPr="00E62A54">
        <w:rPr>
          <w:rFonts w:ascii="Arial" w:hAnsi="Arial" w:cs="Arial"/>
          <w:shd w:val="clear" w:color="auto" w:fill="FFFFFF"/>
        </w:rPr>
        <w:t>n abril de 2021 se presentó en la Cámara de Senadores del Congreso de la Unión una iniciativa mediante la que se pretendía reconocer una fecha conmemorativa de carácter nacional, para recordar el levantamiento del 04 de junio en Valladolid, siendo aprobada por el pleno del Senado</w:t>
      </w:r>
      <w:r w:rsidR="00CB10EA">
        <w:rPr>
          <w:rFonts w:ascii="Arial" w:hAnsi="Arial" w:cs="Arial"/>
          <w:shd w:val="clear" w:color="auto" w:fill="FFFFFF"/>
        </w:rPr>
        <w:t xml:space="preserve"> en fecha 11 de octubre de 2022</w:t>
      </w:r>
      <w:r w:rsidR="00A359B1" w:rsidRPr="00E62A54">
        <w:rPr>
          <w:rFonts w:ascii="Arial" w:hAnsi="Arial" w:cs="Arial"/>
          <w:shd w:val="clear" w:color="auto" w:fill="FFFFFF"/>
        </w:rPr>
        <w:t xml:space="preserve"> como “Día</w:t>
      </w:r>
      <w:r w:rsidR="00CB10EA">
        <w:rPr>
          <w:rFonts w:ascii="Arial" w:hAnsi="Arial" w:cs="Arial"/>
          <w:shd w:val="clear" w:color="auto" w:fill="FFFFFF"/>
        </w:rPr>
        <w:t xml:space="preserve"> de la Rebelión de Valladolid” y turnándose a la Cámara de Diputados para los efectos constitucionales.</w:t>
      </w:r>
    </w:p>
    <w:p w14:paraId="0585B301" w14:textId="392C1734" w:rsidR="00E62A54" w:rsidRPr="00E62A54" w:rsidRDefault="00E62A54" w:rsidP="00E62A54">
      <w:pPr>
        <w:spacing w:line="360" w:lineRule="auto"/>
        <w:ind w:firstLine="708"/>
        <w:jc w:val="both"/>
        <w:rPr>
          <w:rFonts w:ascii="Arial" w:hAnsi="Arial" w:cs="Arial"/>
          <w:shd w:val="clear" w:color="auto" w:fill="FFFFFF"/>
        </w:rPr>
      </w:pPr>
      <w:r w:rsidRPr="00E62A54">
        <w:rPr>
          <w:rFonts w:ascii="Arial" w:hAnsi="Arial" w:cs="Arial"/>
          <w:shd w:val="clear" w:color="auto" w:fill="FFFFFF"/>
        </w:rPr>
        <w:t>En este contexto, el Poder Legislativo del Estado de Yucatán también ha participado para validar la importancia de la llamada rebelión de Valladolid. En 2009, 2013, 2014 y 2017 se han llevado a cabo sesiones del Congreso “fuera de sede”, trasladándola temporalmente a la ciudad de Valladolid, con la finalidad de conmemorar la referida “Rebelión de Valladolid”.</w:t>
      </w:r>
    </w:p>
    <w:p w14:paraId="6B82F610" w14:textId="77777777" w:rsidR="00E62A54" w:rsidRPr="00E62A54" w:rsidRDefault="00E62A54" w:rsidP="00EE0790">
      <w:pPr>
        <w:jc w:val="both"/>
        <w:rPr>
          <w:rFonts w:ascii="Arial" w:hAnsi="Arial" w:cs="Arial"/>
          <w:shd w:val="clear" w:color="auto" w:fill="FFFFFF"/>
        </w:rPr>
      </w:pPr>
    </w:p>
    <w:p w14:paraId="7164F3F6" w14:textId="77777777" w:rsidR="00EE2E92" w:rsidRDefault="00462908" w:rsidP="00EE2E92">
      <w:pPr>
        <w:autoSpaceDE w:val="0"/>
        <w:autoSpaceDN w:val="0"/>
        <w:spacing w:line="360" w:lineRule="auto"/>
        <w:ind w:firstLine="708"/>
        <w:jc w:val="both"/>
        <w:rPr>
          <w:rFonts w:ascii="Arial" w:hAnsi="Arial" w:cs="Arial"/>
          <w:shd w:val="clear" w:color="auto" w:fill="FFFFFF"/>
        </w:rPr>
      </w:pPr>
      <w:r w:rsidRPr="00E62A54">
        <w:rPr>
          <w:rFonts w:ascii="Arial" w:hAnsi="Arial" w:cs="Arial"/>
          <w:shd w:val="clear" w:color="auto" w:fill="FFFFFF"/>
        </w:rPr>
        <w:t>C</w:t>
      </w:r>
      <w:r w:rsidR="00E62A54">
        <w:rPr>
          <w:rFonts w:ascii="Arial" w:hAnsi="Arial" w:cs="Arial"/>
          <w:shd w:val="clear" w:color="auto" w:fill="FFFFFF"/>
        </w:rPr>
        <w:t>omo se ha dejado entrever</w:t>
      </w:r>
      <w:r w:rsidRPr="00E62A54">
        <w:rPr>
          <w:rFonts w:ascii="Arial" w:hAnsi="Arial" w:cs="Arial"/>
          <w:shd w:val="clear" w:color="auto" w:fill="FFFFFF"/>
        </w:rPr>
        <w:t xml:space="preserve"> </w:t>
      </w:r>
      <w:r w:rsidR="00E62A54" w:rsidRPr="00EE2E92">
        <w:rPr>
          <w:rFonts w:ascii="Arial" w:hAnsi="Arial" w:cs="Arial"/>
          <w:shd w:val="clear" w:color="auto" w:fill="FFFFFF"/>
        </w:rPr>
        <w:t>y una vez realizado el análisis de la presente iniciativa hemos considerado que</w:t>
      </w:r>
      <w:r w:rsidR="00E62A54" w:rsidRPr="00E62A54">
        <w:rPr>
          <w:rFonts w:ascii="Arial" w:hAnsi="Arial" w:cs="Arial"/>
          <w:shd w:val="clear" w:color="auto" w:fill="FFFFFF"/>
        </w:rPr>
        <w:t xml:space="preserve"> </w:t>
      </w:r>
      <w:r w:rsidRPr="00E62A54">
        <w:rPr>
          <w:rFonts w:ascii="Arial" w:hAnsi="Arial" w:cs="Arial"/>
          <w:shd w:val="clear" w:color="auto" w:fill="FFFFFF"/>
        </w:rPr>
        <w:t xml:space="preserve">la lucha para reivindicar este acto histórico que representa la valentía de las y los vallisoletanos ha sido larga y ardua, no obstante, esto no ha sido razón suficiente para que se desista </w:t>
      </w:r>
      <w:r w:rsidR="00E62A54" w:rsidRPr="00E62A54">
        <w:rPr>
          <w:rFonts w:ascii="Arial" w:hAnsi="Arial" w:cs="Arial"/>
          <w:shd w:val="clear" w:color="auto" w:fill="FFFFFF"/>
        </w:rPr>
        <w:t xml:space="preserve">de la misma </w:t>
      </w:r>
      <w:r w:rsidRPr="00E62A54">
        <w:rPr>
          <w:rFonts w:ascii="Arial" w:hAnsi="Arial" w:cs="Arial"/>
          <w:shd w:val="clear" w:color="auto" w:fill="FFFFFF"/>
        </w:rPr>
        <w:t xml:space="preserve">ni para que afecte el valor que tiene y </w:t>
      </w:r>
      <w:r w:rsidR="00E62A54" w:rsidRPr="00E62A54">
        <w:rPr>
          <w:rFonts w:ascii="Arial" w:hAnsi="Arial" w:cs="Arial"/>
          <w:shd w:val="clear" w:color="auto" w:fill="FFFFFF"/>
        </w:rPr>
        <w:t xml:space="preserve">que </w:t>
      </w:r>
      <w:r w:rsidRPr="00E62A54">
        <w:rPr>
          <w:rFonts w:ascii="Arial" w:hAnsi="Arial" w:cs="Arial"/>
          <w:shd w:val="clear" w:color="auto" w:fill="FFFFFF"/>
        </w:rPr>
        <w:t xml:space="preserve">año con año se le sigue dando hasta </w:t>
      </w:r>
      <w:r w:rsidR="00E62A54" w:rsidRPr="00E62A54">
        <w:rPr>
          <w:rFonts w:ascii="Arial" w:hAnsi="Arial" w:cs="Arial"/>
          <w:shd w:val="clear" w:color="auto" w:fill="FFFFFF"/>
        </w:rPr>
        <w:t>lograr</w:t>
      </w:r>
      <w:r w:rsidRPr="00E62A54">
        <w:rPr>
          <w:rFonts w:ascii="Arial" w:hAnsi="Arial" w:cs="Arial"/>
          <w:shd w:val="clear" w:color="auto" w:fill="FFFFFF"/>
        </w:rPr>
        <w:t xml:space="preserve"> el máximo reconocimiento que representa no solo para la historia de Valladolid, sino para la historia misma de México</w:t>
      </w:r>
      <w:r w:rsidR="00EE2E92">
        <w:rPr>
          <w:rFonts w:ascii="Arial" w:hAnsi="Arial" w:cs="Arial"/>
          <w:shd w:val="clear" w:color="auto" w:fill="FFFFFF"/>
        </w:rPr>
        <w:t>.</w:t>
      </w:r>
    </w:p>
    <w:p w14:paraId="2DEAD149" w14:textId="77777777" w:rsidR="00EE2E92" w:rsidRDefault="00EE2E92" w:rsidP="00EE0790">
      <w:pPr>
        <w:autoSpaceDE w:val="0"/>
        <w:autoSpaceDN w:val="0"/>
        <w:ind w:firstLine="708"/>
        <w:jc w:val="both"/>
        <w:rPr>
          <w:rFonts w:ascii="Arial" w:hAnsi="Arial" w:cs="Arial"/>
          <w:shd w:val="clear" w:color="auto" w:fill="FFFFFF"/>
        </w:rPr>
      </w:pPr>
    </w:p>
    <w:p w14:paraId="6A8344C6" w14:textId="338B621C" w:rsidR="00EA6317" w:rsidRPr="00EE2E92" w:rsidRDefault="00EE2E92" w:rsidP="00EE2E92">
      <w:pPr>
        <w:autoSpaceDE w:val="0"/>
        <w:autoSpaceDN w:val="0"/>
        <w:spacing w:line="360" w:lineRule="auto"/>
        <w:ind w:firstLine="708"/>
        <w:jc w:val="both"/>
        <w:rPr>
          <w:rFonts w:ascii="Arial" w:hAnsi="Arial" w:cs="Arial"/>
          <w:shd w:val="clear" w:color="auto" w:fill="FFFFFF"/>
        </w:rPr>
      </w:pPr>
      <w:r w:rsidRPr="00EE2E92">
        <w:rPr>
          <w:rFonts w:ascii="Arial" w:hAnsi="Arial" w:cs="Arial"/>
          <w:shd w:val="clear" w:color="auto" w:fill="FFFFFF"/>
        </w:rPr>
        <w:t>En consecuencia, las y los diputados integrantes de esta Comisión consideramos viable que se declare al levantamiento popular acontecido el 04 de junio de 1910 en Valladolid, conocido como “La chispa de la rebelión de Valladolid”, precursor de la Revolución Social Mexicana,</w:t>
      </w:r>
      <w:r w:rsidR="008668F4">
        <w:rPr>
          <w:rFonts w:ascii="Arial" w:hAnsi="Arial" w:cs="Arial"/>
          <w:shd w:val="clear" w:color="auto" w:fill="FFFFFF"/>
        </w:rPr>
        <w:t xml:space="preserve"> lo cual es digno de reconocer y perpetuar </w:t>
      </w:r>
      <w:r w:rsidR="00BE406C" w:rsidRPr="00EE2E92">
        <w:rPr>
          <w:rFonts w:ascii="Arial" w:hAnsi="Arial" w:cs="Arial"/>
          <w:shd w:val="clear" w:color="auto" w:fill="FFFFFF"/>
        </w:rPr>
        <w:t xml:space="preserve">por su gran </w:t>
      </w:r>
      <w:r w:rsidR="00AB4503" w:rsidRPr="00EE2E92">
        <w:rPr>
          <w:rFonts w:ascii="Arial" w:hAnsi="Arial" w:cs="Arial"/>
          <w:shd w:val="clear" w:color="auto" w:fill="FFFFFF"/>
        </w:rPr>
        <w:t>valor histórico y cultural</w:t>
      </w:r>
      <w:r w:rsidR="00BE406C" w:rsidRPr="00EE2E92">
        <w:rPr>
          <w:rFonts w:ascii="Arial" w:hAnsi="Arial" w:cs="Arial"/>
          <w:shd w:val="clear" w:color="auto" w:fill="FFFFFF"/>
        </w:rPr>
        <w:t xml:space="preserve"> </w:t>
      </w:r>
      <w:r w:rsidR="00AB4503" w:rsidRPr="00EE2E92">
        <w:rPr>
          <w:rFonts w:ascii="Arial" w:hAnsi="Arial" w:cs="Arial"/>
          <w:shd w:val="clear" w:color="auto" w:fill="FFFFFF"/>
        </w:rPr>
        <w:t>que representa</w:t>
      </w:r>
      <w:r w:rsidRPr="00EE2E92">
        <w:rPr>
          <w:rFonts w:ascii="Arial" w:hAnsi="Arial" w:cs="Arial"/>
          <w:shd w:val="clear" w:color="auto" w:fill="FFFFFF"/>
        </w:rPr>
        <w:t xml:space="preserve"> para nuestro Estado y para nuestro País.</w:t>
      </w:r>
    </w:p>
    <w:p w14:paraId="2B8C6BCA" w14:textId="77777777" w:rsidR="00662D68" w:rsidRPr="000B48A3" w:rsidRDefault="00662D68" w:rsidP="00EE0790">
      <w:pPr>
        <w:pStyle w:val="NormalWeb"/>
        <w:shd w:val="clear" w:color="auto" w:fill="FFFFFF"/>
        <w:spacing w:before="0" w:beforeAutospacing="0" w:after="0" w:afterAutospacing="0"/>
        <w:ind w:firstLine="708"/>
        <w:jc w:val="both"/>
        <w:rPr>
          <w:rFonts w:ascii="Arial" w:hAnsi="Arial" w:cs="Arial"/>
        </w:rPr>
      </w:pPr>
    </w:p>
    <w:p w14:paraId="1D061D29" w14:textId="6BEDDDF5" w:rsidR="001B5323" w:rsidRPr="00EE2E92" w:rsidRDefault="00C10FFF" w:rsidP="00A97496">
      <w:pPr>
        <w:spacing w:line="360" w:lineRule="auto"/>
        <w:ind w:firstLine="709"/>
        <w:jc w:val="both"/>
        <w:rPr>
          <w:rFonts w:ascii="Arial" w:hAnsi="Arial" w:cs="Arial"/>
        </w:rPr>
      </w:pPr>
      <w:r w:rsidRPr="00EE2E92">
        <w:rPr>
          <w:rFonts w:ascii="Arial" w:hAnsi="Arial" w:cs="Arial"/>
          <w:b/>
        </w:rPr>
        <w:t>QUIN</w:t>
      </w:r>
      <w:r w:rsidR="001B5323" w:rsidRPr="00EE2E92">
        <w:rPr>
          <w:rFonts w:ascii="Arial" w:hAnsi="Arial" w:cs="Arial"/>
          <w:b/>
        </w:rPr>
        <w:t>T</w:t>
      </w:r>
      <w:r w:rsidR="00DE328A" w:rsidRPr="00EE2E92">
        <w:rPr>
          <w:rFonts w:ascii="Arial" w:hAnsi="Arial" w:cs="Arial"/>
          <w:b/>
        </w:rPr>
        <w:t>A</w:t>
      </w:r>
      <w:r w:rsidR="001B5323" w:rsidRPr="00EE2E92">
        <w:rPr>
          <w:rFonts w:ascii="Arial" w:hAnsi="Arial" w:cs="Arial"/>
          <w:b/>
        </w:rPr>
        <w:t>.</w:t>
      </w:r>
      <w:r w:rsidR="001B5323" w:rsidRPr="00EE2E92">
        <w:rPr>
          <w:rFonts w:ascii="Arial" w:hAnsi="Arial" w:cs="Arial"/>
        </w:rPr>
        <w:t xml:space="preserve"> Como se aprecia, el presente dictamen de acuerdo a su objeto, tiene gran relevancia </w:t>
      </w:r>
      <w:r w:rsidR="00105237" w:rsidRPr="00EE2E92">
        <w:rPr>
          <w:rFonts w:ascii="Arial" w:hAnsi="Arial" w:cs="Arial"/>
        </w:rPr>
        <w:t xml:space="preserve">para </w:t>
      </w:r>
      <w:r w:rsidR="001B5323" w:rsidRPr="00EE2E92">
        <w:rPr>
          <w:rFonts w:ascii="Arial" w:hAnsi="Arial" w:cs="Arial"/>
        </w:rPr>
        <w:t xml:space="preserve">preservar la cultura, </w:t>
      </w:r>
      <w:r w:rsidR="00A97496" w:rsidRPr="00EE2E92">
        <w:rPr>
          <w:rFonts w:ascii="Arial" w:hAnsi="Arial" w:cs="Arial"/>
        </w:rPr>
        <w:t>siendo esta el conjunto de rasgos distintivos espirituales y materiales, que distinguen e identifican a una sociedad o grupo social</w:t>
      </w:r>
      <w:r w:rsidR="001B5323" w:rsidRPr="00EE2E92">
        <w:rPr>
          <w:rFonts w:ascii="Arial" w:hAnsi="Arial" w:cs="Arial"/>
        </w:rPr>
        <w:t xml:space="preserve">, lo cual se encuentra previsto en la </w:t>
      </w:r>
      <w:r w:rsidR="001B5323" w:rsidRPr="00EE2E92">
        <w:rPr>
          <w:rFonts w:ascii="Arial" w:hAnsi="Arial" w:cs="Arial"/>
          <w:i/>
        </w:rPr>
        <w:t xml:space="preserve">Ley de </w:t>
      </w:r>
      <w:r w:rsidR="00105237" w:rsidRPr="00EE2E92">
        <w:rPr>
          <w:rFonts w:ascii="Arial" w:hAnsi="Arial" w:cs="Arial"/>
          <w:i/>
        </w:rPr>
        <w:t>Derechos Culturales para el Estado y Municipios</w:t>
      </w:r>
      <w:r w:rsidR="001B5323" w:rsidRPr="00EE2E92">
        <w:rPr>
          <w:rFonts w:ascii="Arial" w:hAnsi="Arial" w:cs="Arial"/>
          <w:i/>
        </w:rPr>
        <w:t xml:space="preserve"> de Yucatán</w:t>
      </w:r>
      <w:r w:rsidR="001B5323" w:rsidRPr="00EE2E92">
        <w:rPr>
          <w:rFonts w:ascii="Arial" w:hAnsi="Arial" w:cs="Arial"/>
        </w:rPr>
        <w:t xml:space="preserve">, orden normativo </w:t>
      </w:r>
      <w:r w:rsidR="00A97496" w:rsidRPr="00EE2E92">
        <w:rPr>
          <w:rFonts w:ascii="Arial" w:hAnsi="Arial" w:cs="Arial"/>
        </w:rPr>
        <w:t xml:space="preserve">local </w:t>
      </w:r>
      <w:r w:rsidR="00105237" w:rsidRPr="00EE2E92">
        <w:rPr>
          <w:rFonts w:ascii="Arial" w:hAnsi="Arial" w:cs="Arial"/>
        </w:rPr>
        <w:t>que tiene como objeto fomentar, coordinar, promover y proteger el ejercicio de los derechos culturales en el Estado de Yucatán, así como la preservación y difusión del conjunto de manifestaciones culturales y artísticas, además de estimular su creación y desarrollo en la entidad.</w:t>
      </w:r>
    </w:p>
    <w:p w14:paraId="7FEF0B28" w14:textId="77777777" w:rsidR="00105237" w:rsidRPr="00EE2E92" w:rsidRDefault="00105237" w:rsidP="00EE0790">
      <w:pPr>
        <w:ind w:firstLine="709"/>
        <w:jc w:val="both"/>
        <w:rPr>
          <w:rFonts w:ascii="Arial" w:hAnsi="Arial" w:cs="Arial"/>
        </w:rPr>
      </w:pPr>
    </w:p>
    <w:p w14:paraId="0E997BC0" w14:textId="29CDA2A6" w:rsidR="001B5323" w:rsidRPr="008B73D0" w:rsidRDefault="001B5323" w:rsidP="00A97496">
      <w:pPr>
        <w:spacing w:line="360" w:lineRule="auto"/>
        <w:ind w:firstLine="709"/>
        <w:jc w:val="both"/>
        <w:rPr>
          <w:rFonts w:ascii="Arial" w:hAnsi="Arial" w:cs="Arial"/>
        </w:rPr>
      </w:pPr>
      <w:r w:rsidRPr="00EE2E92">
        <w:rPr>
          <w:rFonts w:ascii="Arial" w:hAnsi="Arial" w:cs="Arial"/>
        </w:rPr>
        <w:t xml:space="preserve">Bajo este parámetro, es necesario resaltar diversos numerales que fundamentan y profundizan lo </w:t>
      </w:r>
      <w:r w:rsidR="00FB3972" w:rsidRPr="00EE2E92">
        <w:rPr>
          <w:rFonts w:ascii="Arial" w:hAnsi="Arial" w:cs="Arial"/>
        </w:rPr>
        <w:t>expresado</w:t>
      </w:r>
      <w:r w:rsidRPr="00EE2E92">
        <w:rPr>
          <w:rFonts w:ascii="Arial" w:hAnsi="Arial" w:cs="Arial"/>
        </w:rPr>
        <w:t xml:space="preserve"> por esta comisión dictaminadora, toda vez que no se puede dejar de lado los cimientos legales </w:t>
      </w:r>
      <w:r w:rsidR="00A97496" w:rsidRPr="00EE2E92">
        <w:rPr>
          <w:rFonts w:ascii="Arial" w:hAnsi="Arial" w:cs="Arial"/>
        </w:rPr>
        <w:t>del</w:t>
      </w:r>
      <w:r w:rsidRPr="00EE2E92">
        <w:rPr>
          <w:rFonts w:ascii="Arial" w:hAnsi="Arial" w:cs="Arial"/>
        </w:rPr>
        <w:t xml:space="preserve"> presente decreto, específicamente </w:t>
      </w:r>
      <w:r w:rsidR="00A97496" w:rsidRPr="00EE2E92">
        <w:rPr>
          <w:rFonts w:ascii="Arial" w:hAnsi="Arial" w:cs="Arial"/>
        </w:rPr>
        <w:t xml:space="preserve">de </w:t>
      </w:r>
      <w:r w:rsidRPr="00EE2E92">
        <w:rPr>
          <w:rFonts w:ascii="Arial" w:hAnsi="Arial" w:cs="Arial"/>
        </w:rPr>
        <w:t xml:space="preserve">la cultura, </w:t>
      </w:r>
      <w:r w:rsidR="00A97496" w:rsidRPr="00EE2E92">
        <w:rPr>
          <w:rFonts w:ascii="Arial" w:hAnsi="Arial" w:cs="Arial"/>
        </w:rPr>
        <w:t xml:space="preserve">así como </w:t>
      </w:r>
      <w:r w:rsidRPr="00EE2E92">
        <w:rPr>
          <w:rFonts w:ascii="Arial" w:hAnsi="Arial" w:cs="Arial"/>
        </w:rPr>
        <w:t xml:space="preserve">el interés general que representan las </w:t>
      </w:r>
      <w:r w:rsidR="00A97496" w:rsidRPr="00EE2E92">
        <w:rPr>
          <w:rFonts w:ascii="Arial" w:hAnsi="Arial" w:cs="Arial"/>
        </w:rPr>
        <w:t>manifestaciones culturales como elementos materiales e inmateriales pretéritos y actuales, inherentes a la historia, tradiciones, prácticas y conocimientos que identifican a un grupo, pueblo y comunidad, elementos que las personas de manera individual o colectiva, reconocen como propios por el valor y significado que les aporta en términos de su identidad, formación, integridad y dignidad cultural, y a las que tienen el pleno derecho de acceder, participar, practicar y disfrutar de manera activa y creativa.</w:t>
      </w:r>
    </w:p>
    <w:p w14:paraId="312D1DA9" w14:textId="77777777" w:rsidR="001B5323" w:rsidRPr="008B73D0" w:rsidRDefault="001B5323" w:rsidP="00EE0790">
      <w:pPr>
        <w:ind w:firstLine="709"/>
        <w:jc w:val="both"/>
        <w:rPr>
          <w:rFonts w:ascii="Arial" w:hAnsi="Arial" w:cs="Arial"/>
        </w:rPr>
      </w:pPr>
    </w:p>
    <w:p w14:paraId="3179A1D5" w14:textId="6FF2F30F" w:rsidR="001B5323" w:rsidRPr="002308D8" w:rsidRDefault="001B5323" w:rsidP="00DA6945">
      <w:pPr>
        <w:spacing w:line="360" w:lineRule="auto"/>
        <w:ind w:firstLine="709"/>
        <w:jc w:val="both"/>
        <w:rPr>
          <w:rFonts w:ascii="Arial" w:hAnsi="Arial" w:cs="Arial"/>
          <w:i/>
          <w:sz w:val="20"/>
          <w:szCs w:val="20"/>
          <w:highlight w:val="yellow"/>
        </w:rPr>
      </w:pPr>
      <w:r w:rsidRPr="00BF295D">
        <w:rPr>
          <w:rFonts w:ascii="Arial" w:hAnsi="Arial" w:cs="Arial"/>
        </w:rPr>
        <w:t xml:space="preserve">Con base a lo anterior, y para mayor precisión, se reproducen </w:t>
      </w:r>
      <w:r w:rsidR="00FB3972" w:rsidRPr="00BF295D">
        <w:rPr>
          <w:rFonts w:ascii="Arial" w:hAnsi="Arial" w:cs="Arial"/>
        </w:rPr>
        <w:t>algunos</w:t>
      </w:r>
      <w:r w:rsidRPr="00BF295D">
        <w:rPr>
          <w:rFonts w:ascii="Arial" w:hAnsi="Arial" w:cs="Arial"/>
        </w:rPr>
        <w:t xml:space="preserve"> artículos de</w:t>
      </w:r>
      <w:r w:rsidR="00FB3972" w:rsidRPr="00BF295D">
        <w:rPr>
          <w:rFonts w:ascii="Arial" w:hAnsi="Arial" w:cs="Arial"/>
        </w:rPr>
        <w:t xml:space="preserve"> </w:t>
      </w:r>
      <w:r w:rsidRPr="00BF295D">
        <w:rPr>
          <w:rFonts w:ascii="Arial" w:hAnsi="Arial" w:cs="Arial"/>
        </w:rPr>
        <w:t>l</w:t>
      </w:r>
      <w:r w:rsidR="00FB3972" w:rsidRPr="00BF295D">
        <w:rPr>
          <w:rFonts w:ascii="Arial" w:hAnsi="Arial" w:cs="Arial"/>
        </w:rPr>
        <w:t>a</w:t>
      </w:r>
      <w:r w:rsidRPr="00BF295D">
        <w:rPr>
          <w:rFonts w:ascii="Arial" w:hAnsi="Arial" w:cs="Arial"/>
        </w:rPr>
        <w:t xml:space="preserve"> </w:t>
      </w:r>
      <w:r w:rsidR="00DA6945" w:rsidRPr="00BF295D">
        <w:rPr>
          <w:rFonts w:ascii="Arial" w:hAnsi="Arial" w:cs="Arial"/>
        </w:rPr>
        <w:t>Ley</w:t>
      </w:r>
      <w:r w:rsidR="00DA6945" w:rsidRPr="00DA6945">
        <w:rPr>
          <w:rFonts w:ascii="Arial" w:hAnsi="Arial" w:cs="Arial"/>
        </w:rPr>
        <w:t xml:space="preserve"> de Derechos Culturales para el</w:t>
      </w:r>
      <w:r w:rsidR="00DA6945">
        <w:rPr>
          <w:rFonts w:ascii="Arial" w:hAnsi="Arial" w:cs="Arial"/>
        </w:rPr>
        <w:t xml:space="preserve"> </w:t>
      </w:r>
      <w:r w:rsidR="00DA6945" w:rsidRPr="00DA6945">
        <w:rPr>
          <w:rFonts w:ascii="Arial" w:hAnsi="Arial" w:cs="Arial"/>
        </w:rPr>
        <w:t>Estado y Municipios de Yucatán</w:t>
      </w:r>
      <w:r w:rsidR="00DA6945">
        <w:rPr>
          <w:rFonts w:ascii="Arial" w:hAnsi="Arial" w:cs="Arial"/>
        </w:rPr>
        <w:t>:</w:t>
      </w:r>
      <w:r w:rsidR="00DA6945" w:rsidRPr="00DA6945">
        <w:rPr>
          <w:rFonts w:ascii="Arial" w:hAnsi="Arial" w:cs="Arial"/>
        </w:rPr>
        <w:cr/>
      </w:r>
    </w:p>
    <w:p w14:paraId="1E3E3CBD" w14:textId="18C05C67" w:rsidR="00BF295D" w:rsidRDefault="00BF295D" w:rsidP="00FB3BE2">
      <w:pPr>
        <w:ind w:left="567" w:right="902"/>
        <w:jc w:val="both"/>
        <w:rPr>
          <w:rFonts w:ascii="Arial" w:hAnsi="Arial" w:cs="Arial"/>
          <w:sz w:val="20"/>
          <w:szCs w:val="20"/>
        </w:rPr>
      </w:pPr>
      <w:r>
        <w:rPr>
          <w:rFonts w:ascii="Arial" w:hAnsi="Arial" w:cs="Arial"/>
          <w:sz w:val="20"/>
          <w:szCs w:val="20"/>
        </w:rPr>
        <w:t xml:space="preserve">Artículo 3: </w:t>
      </w:r>
    </w:p>
    <w:p w14:paraId="26A5A2FA" w14:textId="77777777" w:rsidR="00BF295D" w:rsidRDefault="00BF295D" w:rsidP="00FB3BE2">
      <w:pPr>
        <w:ind w:left="567" w:right="902"/>
        <w:jc w:val="both"/>
        <w:rPr>
          <w:rFonts w:ascii="Arial" w:hAnsi="Arial" w:cs="Arial"/>
          <w:sz w:val="20"/>
          <w:szCs w:val="20"/>
        </w:rPr>
      </w:pPr>
    </w:p>
    <w:p w14:paraId="3B6A1634" w14:textId="08CA3602" w:rsidR="00BF295D" w:rsidRDefault="00BF295D" w:rsidP="00FB3BE2">
      <w:pPr>
        <w:ind w:left="567" w:right="902"/>
        <w:jc w:val="both"/>
        <w:rPr>
          <w:rFonts w:ascii="Arial" w:hAnsi="Arial" w:cs="Arial"/>
          <w:sz w:val="20"/>
          <w:szCs w:val="20"/>
        </w:rPr>
      </w:pPr>
      <w:r>
        <w:rPr>
          <w:rFonts w:ascii="Arial" w:hAnsi="Arial" w:cs="Arial"/>
          <w:sz w:val="20"/>
          <w:szCs w:val="20"/>
        </w:rPr>
        <w:t>[…]</w:t>
      </w:r>
    </w:p>
    <w:p w14:paraId="1882B199" w14:textId="77777777" w:rsidR="00BF295D" w:rsidRDefault="00BF295D" w:rsidP="00FB3BE2">
      <w:pPr>
        <w:ind w:left="567" w:right="902"/>
        <w:jc w:val="both"/>
        <w:rPr>
          <w:rFonts w:ascii="Arial" w:hAnsi="Arial" w:cs="Arial"/>
          <w:sz w:val="20"/>
          <w:szCs w:val="20"/>
        </w:rPr>
      </w:pPr>
    </w:p>
    <w:p w14:paraId="73AA6DD3" w14:textId="77777777" w:rsidR="00DA6945" w:rsidRPr="00BF295D" w:rsidRDefault="00DA6945" w:rsidP="00FB3BE2">
      <w:pPr>
        <w:ind w:left="567" w:right="902"/>
        <w:jc w:val="both"/>
        <w:rPr>
          <w:rFonts w:ascii="Arial" w:hAnsi="Arial" w:cs="Arial"/>
          <w:i/>
          <w:sz w:val="20"/>
          <w:szCs w:val="20"/>
        </w:rPr>
      </w:pPr>
      <w:r w:rsidRPr="00BF295D">
        <w:rPr>
          <w:rFonts w:ascii="Arial" w:hAnsi="Arial" w:cs="Arial"/>
          <w:i/>
          <w:sz w:val="20"/>
          <w:szCs w:val="20"/>
        </w:rPr>
        <w:t>XXV. Patrimonio cultural: Son los bienes que forjan una identidad colectiva, a partir de la relación del objeto, con integrantes de una comunidad, de una región o de un país. Ponderan las expresiones distintivas, ya sean de carácter material o inmaterial, los cuales son heredados, adquiridos o apropiados. Estas manifestaciones culturales permiten la identificación y pertenencia a una comunidad determinada;</w:t>
      </w:r>
    </w:p>
    <w:p w14:paraId="0BEF6E9F" w14:textId="77777777" w:rsidR="00DA6945" w:rsidRPr="00BF295D" w:rsidRDefault="00DA6945" w:rsidP="00FB3BE2">
      <w:pPr>
        <w:ind w:left="567" w:right="902"/>
        <w:jc w:val="both"/>
        <w:rPr>
          <w:rFonts w:ascii="Arial" w:hAnsi="Arial" w:cs="Arial"/>
          <w:i/>
          <w:sz w:val="20"/>
          <w:szCs w:val="20"/>
        </w:rPr>
      </w:pPr>
    </w:p>
    <w:p w14:paraId="1C268CD7" w14:textId="5DB35F19" w:rsidR="001B5323" w:rsidRPr="00BF295D" w:rsidRDefault="00DA6945" w:rsidP="00FB3BE2">
      <w:pPr>
        <w:ind w:left="567" w:right="902"/>
        <w:jc w:val="both"/>
        <w:rPr>
          <w:rFonts w:ascii="Arial" w:hAnsi="Arial" w:cs="Arial"/>
          <w:i/>
          <w:sz w:val="20"/>
          <w:szCs w:val="20"/>
        </w:rPr>
      </w:pPr>
      <w:r w:rsidRPr="00BF295D">
        <w:rPr>
          <w:rFonts w:ascii="Arial" w:hAnsi="Arial" w:cs="Arial"/>
          <w:i/>
          <w:sz w:val="20"/>
          <w:szCs w:val="20"/>
        </w:rPr>
        <w:t>XXVII. Patrimonio cultural intangible o inmaterial: Son el conjunto de</w:t>
      </w:r>
      <w:r w:rsidR="00FB3BE2" w:rsidRPr="00BF295D">
        <w:rPr>
          <w:rFonts w:ascii="Arial" w:hAnsi="Arial" w:cs="Arial"/>
          <w:i/>
          <w:sz w:val="20"/>
          <w:szCs w:val="20"/>
        </w:rPr>
        <w:t xml:space="preserve"> </w:t>
      </w:r>
      <w:r w:rsidRPr="00BF295D">
        <w:rPr>
          <w:rFonts w:ascii="Arial" w:hAnsi="Arial" w:cs="Arial"/>
          <w:i/>
          <w:sz w:val="20"/>
          <w:szCs w:val="20"/>
        </w:rPr>
        <w:t>conocimientos y representaciones culturales, tradiciones, usos, costumbres,</w:t>
      </w:r>
      <w:r w:rsidR="00FB3BE2" w:rsidRPr="00BF295D">
        <w:rPr>
          <w:rFonts w:ascii="Arial" w:hAnsi="Arial" w:cs="Arial"/>
          <w:i/>
          <w:sz w:val="20"/>
          <w:szCs w:val="20"/>
        </w:rPr>
        <w:t xml:space="preserve"> </w:t>
      </w:r>
      <w:r w:rsidRPr="00BF295D">
        <w:rPr>
          <w:rFonts w:ascii="Arial" w:hAnsi="Arial" w:cs="Arial"/>
          <w:i/>
          <w:sz w:val="20"/>
          <w:szCs w:val="20"/>
        </w:rPr>
        <w:t>técnicas artesanales, sistema de significados, formas de expresión simbólica y</w:t>
      </w:r>
      <w:r w:rsidR="00FB3BE2" w:rsidRPr="00BF295D">
        <w:rPr>
          <w:rFonts w:ascii="Arial" w:hAnsi="Arial" w:cs="Arial"/>
          <w:i/>
          <w:sz w:val="20"/>
          <w:szCs w:val="20"/>
        </w:rPr>
        <w:t xml:space="preserve"> </w:t>
      </w:r>
      <w:r w:rsidRPr="00BF295D">
        <w:rPr>
          <w:rFonts w:ascii="Arial" w:hAnsi="Arial" w:cs="Arial"/>
          <w:i/>
          <w:sz w:val="20"/>
          <w:szCs w:val="20"/>
        </w:rPr>
        <w:t>lingüística que son la base conceptual y primigenia de las manifestaciones</w:t>
      </w:r>
      <w:r w:rsidR="00FB3BE2" w:rsidRPr="00BF295D">
        <w:rPr>
          <w:rFonts w:ascii="Arial" w:hAnsi="Arial" w:cs="Arial"/>
          <w:i/>
          <w:sz w:val="20"/>
          <w:szCs w:val="20"/>
        </w:rPr>
        <w:t xml:space="preserve"> </w:t>
      </w:r>
      <w:r w:rsidRPr="00BF295D">
        <w:rPr>
          <w:rFonts w:ascii="Arial" w:hAnsi="Arial" w:cs="Arial"/>
          <w:i/>
          <w:sz w:val="20"/>
          <w:szCs w:val="20"/>
        </w:rPr>
        <w:t>materiales de tradición popular de los distintos grupos culturales y étnicos de la</w:t>
      </w:r>
      <w:r w:rsidR="00FB3BE2" w:rsidRPr="00BF295D">
        <w:rPr>
          <w:rFonts w:ascii="Arial" w:hAnsi="Arial" w:cs="Arial"/>
          <w:i/>
          <w:sz w:val="20"/>
          <w:szCs w:val="20"/>
        </w:rPr>
        <w:t xml:space="preserve"> </w:t>
      </w:r>
      <w:r w:rsidRPr="00BF295D">
        <w:rPr>
          <w:rFonts w:ascii="Arial" w:hAnsi="Arial" w:cs="Arial"/>
          <w:i/>
          <w:sz w:val="20"/>
          <w:szCs w:val="20"/>
        </w:rPr>
        <w:t>población yucateca;</w:t>
      </w:r>
      <w:r w:rsidR="001B5323" w:rsidRPr="00BF295D">
        <w:rPr>
          <w:rFonts w:ascii="Arial" w:hAnsi="Arial" w:cs="Arial"/>
          <w:i/>
          <w:sz w:val="20"/>
          <w:szCs w:val="20"/>
        </w:rPr>
        <w:t>”.</w:t>
      </w:r>
    </w:p>
    <w:p w14:paraId="5005876E" w14:textId="77777777" w:rsidR="00DA6945" w:rsidRPr="00BF295D" w:rsidRDefault="00DA6945" w:rsidP="00FB3BE2">
      <w:pPr>
        <w:ind w:left="567" w:right="902"/>
        <w:jc w:val="both"/>
        <w:rPr>
          <w:rFonts w:ascii="Arial" w:hAnsi="Arial" w:cs="Arial"/>
          <w:i/>
          <w:sz w:val="20"/>
          <w:szCs w:val="20"/>
        </w:rPr>
      </w:pPr>
    </w:p>
    <w:p w14:paraId="0478264D" w14:textId="77777777" w:rsidR="00DA6945" w:rsidRPr="00BF295D" w:rsidRDefault="00DA6945" w:rsidP="00FB3BE2">
      <w:pPr>
        <w:ind w:left="567" w:right="902"/>
        <w:jc w:val="both"/>
        <w:rPr>
          <w:rFonts w:ascii="Arial" w:hAnsi="Arial" w:cs="Arial"/>
          <w:i/>
          <w:sz w:val="20"/>
          <w:szCs w:val="20"/>
        </w:rPr>
      </w:pPr>
      <w:r w:rsidRPr="00BF295D">
        <w:rPr>
          <w:rFonts w:ascii="Arial" w:hAnsi="Arial" w:cs="Arial"/>
          <w:i/>
          <w:sz w:val="20"/>
          <w:szCs w:val="20"/>
        </w:rPr>
        <w:t xml:space="preserve">Artículo 48. Las autoridades estatales y municipales en materia de cultura deberán establecer en el ámbito de su competencia, las estrategias, programas y acciones encaminadas a la protección, conservación, restauración, investigación y difusión del patrimonio cultural tangible e intangible del estado, así como generar las condiciones para su promoción, fortalecimiento, identificación y catalogación. </w:t>
      </w:r>
    </w:p>
    <w:p w14:paraId="196CEE56" w14:textId="77777777" w:rsidR="00DA6945" w:rsidRPr="00BF295D" w:rsidRDefault="00DA6945" w:rsidP="00FB3BE2">
      <w:pPr>
        <w:ind w:left="567" w:right="902"/>
        <w:jc w:val="both"/>
        <w:rPr>
          <w:rFonts w:ascii="Arial" w:hAnsi="Arial" w:cs="Arial"/>
          <w:i/>
          <w:sz w:val="20"/>
          <w:szCs w:val="20"/>
        </w:rPr>
      </w:pPr>
    </w:p>
    <w:p w14:paraId="030011D1" w14:textId="77777777" w:rsidR="00DA6945" w:rsidRPr="00BF295D" w:rsidRDefault="00DA6945" w:rsidP="00FB3BE2">
      <w:pPr>
        <w:ind w:left="567" w:right="902"/>
        <w:jc w:val="both"/>
        <w:rPr>
          <w:rFonts w:ascii="Arial" w:hAnsi="Arial" w:cs="Arial"/>
          <w:i/>
          <w:sz w:val="20"/>
          <w:szCs w:val="20"/>
        </w:rPr>
      </w:pPr>
      <w:r w:rsidRPr="00BF295D">
        <w:rPr>
          <w:rFonts w:ascii="Arial" w:hAnsi="Arial" w:cs="Arial"/>
          <w:i/>
          <w:sz w:val="20"/>
          <w:szCs w:val="20"/>
        </w:rPr>
        <w:t xml:space="preserve">Artículo 49. El Patrimonio Cultural del Estado está constituido por elementos y manifestaciones materiales e inmateriales de la actividad humana y del entorno natural, a los que los habitantes de la entidad, por su significado y valor, les atribuyen importancia intelectual, científica, tecnológica, histórica, natural, literaria, artística, arqueológica, antropológica, paleontológica, etnológica, arquitectónica, industrial y urbana. Artículo 50. El patrimonio cultural del Estado de Yucatán se conformará, de manera enunciativa más no limitativa: </w:t>
      </w:r>
    </w:p>
    <w:p w14:paraId="1A3E81EA" w14:textId="11A8664F" w:rsidR="00DA6945" w:rsidRPr="00BF295D" w:rsidRDefault="00DA6945" w:rsidP="00FB3BE2">
      <w:pPr>
        <w:pStyle w:val="Prrafodelista"/>
        <w:numPr>
          <w:ilvl w:val="0"/>
          <w:numId w:val="21"/>
        </w:numPr>
        <w:ind w:right="902"/>
        <w:jc w:val="both"/>
        <w:rPr>
          <w:i/>
          <w:sz w:val="20"/>
          <w:szCs w:val="20"/>
        </w:rPr>
      </w:pPr>
      <w:r w:rsidRPr="00BF295D">
        <w:rPr>
          <w:i/>
          <w:sz w:val="20"/>
          <w:szCs w:val="20"/>
        </w:rPr>
        <w:t xml:space="preserve">Los declarados como tales por la Gobernadora o Gobernador, o por el Congreso del Estado de Yucatán; </w:t>
      </w:r>
    </w:p>
    <w:p w14:paraId="043E41A6" w14:textId="77777777" w:rsidR="00DA6945" w:rsidRPr="00BF295D" w:rsidRDefault="00DA6945" w:rsidP="00FB3BE2">
      <w:pPr>
        <w:pStyle w:val="Prrafodelista"/>
        <w:numPr>
          <w:ilvl w:val="0"/>
          <w:numId w:val="21"/>
        </w:numPr>
        <w:ind w:right="902"/>
        <w:jc w:val="both"/>
        <w:rPr>
          <w:i/>
          <w:sz w:val="20"/>
          <w:szCs w:val="20"/>
        </w:rPr>
      </w:pPr>
      <w:r w:rsidRPr="00BF295D">
        <w:rPr>
          <w:i/>
          <w:sz w:val="20"/>
          <w:szCs w:val="20"/>
        </w:rPr>
        <w:t xml:space="preserve">Los declarados como patrimonio cultural de la humanidad por la Organización de las Naciones Unidas para la Educación, la Ciencia y la Cultura; </w:t>
      </w:r>
    </w:p>
    <w:p w14:paraId="45E2E9F3" w14:textId="77777777" w:rsidR="00DA6945" w:rsidRPr="00BF295D" w:rsidRDefault="00DA6945" w:rsidP="00FB3BE2">
      <w:pPr>
        <w:pStyle w:val="Prrafodelista"/>
        <w:numPr>
          <w:ilvl w:val="0"/>
          <w:numId w:val="21"/>
        </w:numPr>
        <w:ind w:right="902"/>
        <w:jc w:val="both"/>
        <w:rPr>
          <w:i/>
          <w:sz w:val="20"/>
          <w:szCs w:val="20"/>
        </w:rPr>
      </w:pPr>
      <w:r w:rsidRPr="00BF295D">
        <w:rPr>
          <w:i/>
          <w:sz w:val="20"/>
          <w:szCs w:val="20"/>
        </w:rPr>
        <w:t xml:space="preserve">Los considerados como monumentos arqueológicos, históricos y zonas de monumentos por la Ley Federal sobre Monumentos y Zonas Arqueológicos, Artísticos e Históricos o declarados como tales, en términos de dicha ley; </w:t>
      </w:r>
    </w:p>
    <w:p w14:paraId="7935ECA0" w14:textId="77777777" w:rsidR="00DA6945" w:rsidRPr="00BF295D" w:rsidRDefault="00DA6945" w:rsidP="00FB3BE2">
      <w:pPr>
        <w:pStyle w:val="Prrafodelista"/>
        <w:numPr>
          <w:ilvl w:val="0"/>
          <w:numId w:val="21"/>
        </w:numPr>
        <w:ind w:right="902"/>
        <w:jc w:val="both"/>
        <w:rPr>
          <w:i/>
          <w:sz w:val="20"/>
          <w:szCs w:val="20"/>
        </w:rPr>
      </w:pPr>
      <w:r w:rsidRPr="00BF295D">
        <w:rPr>
          <w:i/>
          <w:sz w:val="20"/>
          <w:szCs w:val="20"/>
        </w:rPr>
        <w:t xml:space="preserve">Las poblaciones declaradas como pueblos mágicos por el gobierno federal; y </w:t>
      </w:r>
    </w:p>
    <w:p w14:paraId="7F295A21" w14:textId="6BC7724B" w:rsidR="00DA6945" w:rsidRPr="00BF295D" w:rsidRDefault="00DA6945" w:rsidP="00FB3BE2">
      <w:pPr>
        <w:pStyle w:val="Prrafodelista"/>
        <w:numPr>
          <w:ilvl w:val="0"/>
          <w:numId w:val="21"/>
        </w:numPr>
        <w:ind w:right="902"/>
        <w:jc w:val="both"/>
        <w:rPr>
          <w:i/>
          <w:sz w:val="20"/>
          <w:szCs w:val="20"/>
        </w:rPr>
      </w:pPr>
      <w:r w:rsidRPr="00BF295D">
        <w:rPr>
          <w:i/>
          <w:sz w:val="20"/>
          <w:szCs w:val="20"/>
        </w:rPr>
        <w:t>Los usos, costumbres, tradiciones, rituales, expresiones orales y narrativas, técnicas y diseños de las artes populares y artesanales, actos festivos, conocimientos tradiciones sobre gastronomía, ciclos agrícolas, herbolaria y medicina tradicional, mitos y concepciones del universo y la naturaleza, las lenguas vivas, muertas y aquellas en proceso de extinción; y las representaciones artísticas o culturales característicos del Estado.</w:t>
      </w:r>
    </w:p>
    <w:p w14:paraId="0DF5C603" w14:textId="77777777" w:rsidR="001B5323" w:rsidRPr="00BF295D" w:rsidRDefault="001B5323" w:rsidP="00FB3BE2">
      <w:pPr>
        <w:jc w:val="both"/>
        <w:rPr>
          <w:rFonts w:ascii="Arial" w:hAnsi="Arial" w:cs="Arial"/>
          <w:i/>
          <w:sz w:val="20"/>
          <w:szCs w:val="20"/>
        </w:rPr>
      </w:pPr>
    </w:p>
    <w:p w14:paraId="1D78924E" w14:textId="1E8C2FBE" w:rsidR="00FB3BE2" w:rsidRPr="00BF295D" w:rsidRDefault="00FB3BE2" w:rsidP="007C5B74">
      <w:pPr>
        <w:ind w:left="567" w:right="902"/>
        <w:jc w:val="both"/>
        <w:rPr>
          <w:rFonts w:ascii="Arial" w:hAnsi="Arial" w:cs="Arial"/>
          <w:i/>
          <w:sz w:val="20"/>
          <w:szCs w:val="20"/>
        </w:rPr>
      </w:pPr>
      <w:r w:rsidRPr="00BF295D">
        <w:rPr>
          <w:rFonts w:ascii="Arial" w:hAnsi="Arial" w:cs="Arial"/>
          <w:i/>
          <w:sz w:val="20"/>
          <w:szCs w:val="20"/>
        </w:rPr>
        <w:t>Artículo 58. El Estado implementará las medidas necesarias para garantizar la salvaguardia del Patrimonio Cultural intangible o inmaterial existente en su territorio, con la participación de los otros órdenes de gobierno, comunidades, portadores, grupos y organizaciones de la sociedad civil, así como para promover su preservación y favorecer la documentación y revitalización de las manifestaciones y tradiciones ya desaparecidas con la conformidad de las comunidades y los portadores del patrimonio.</w:t>
      </w:r>
    </w:p>
    <w:p w14:paraId="28E583CC" w14:textId="77777777" w:rsidR="00FB3BE2" w:rsidRPr="00BF295D" w:rsidRDefault="00FB3BE2" w:rsidP="00FB3BE2">
      <w:pPr>
        <w:jc w:val="both"/>
        <w:rPr>
          <w:rFonts w:ascii="Arial" w:hAnsi="Arial" w:cs="Arial"/>
          <w:i/>
          <w:sz w:val="20"/>
          <w:szCs w:val="20"/>
        </w:rPr>
      </w:pPr>
    </w:p>
    <w:p w14:paraId="07FDF77D" w14:textId="1A08A000" w:rsidR="00FB3BE2" w:rsidRPr="00BF295D" w:rsidRDefault="00FB3BE2" w:rsidP="007C5B74">
      <w:pPr>
        <w:ind w:left="567" w:right="902"/>
        <w:jc w:val="both"/>
        <w:rPr>
          <w:rFonts w:ascii="Arial" w:hAnsi="Arial" w:cs="Arial"/>
          <w:i/>
          <w:sz w:val="20"/>
          <w:szCs w:val="20"/>
        </w:rPr>
      </w:pPr>
      <w:r w:rsidRPr="00BF295D">
        <w:rPr>
          <w:rFonts w:ascii="Arial" w:hAnsi="Arial" w:cs="Arial"/>
          <w:i/>
          <w:sz w:val="20"/>
          <w:szCs w:val="20"/>
        </w:rPr>
        <w:t>Artículo 74. El decreto declaratorio deberá contener […] para bienes intangibles su ámbito espacial y temporal; […]</w:t>
      </w:r>
    </w:p>
    <w:p w14:paraId="2B3D5042" w14:textId="77777777" w:rsidR="00FB3BE2" w:rsidRPr="00BF295D" w:rsidRDefault="00FB3BE2" w:rsidP="00FB3BE2">
      <w:pPr>
        <w:jc w:val="both"/>
        <w:rPr>
          <w:rFonts w:ascii="Arial" w:hAnsi="Arial" w:cs="Arial"/>
          <w:i/>
          <w:sz w:val="20"/>
          <w:szCs w:val="20"/>
        </w:rPr>
      </w:pPr>
    </w:p>
    <w:p w14:paraId="0310577B" w14:textId="038916FE" w:rsidR="00FB3BE2" w:rsidRPr="00FB3BE2" w:rsidRDefault="00FB3BE2" w:rsidP="007C5B74">
      <w:pPr>
        <w:ind w:left="567" w:right="902"/>
        <w:jc w:val="both"/>
        <w:rPr>
          <w:rFonts w:ascii="Arial" w:hAnsi="Arial" w:cs="Arial"/>
          <w:sz w:val="20"/>
          <w:szCs w:val="20"/>
        </w:rPr>
      </w:pPr>
      <w:r w:rsidRPr="00BF295D">
        <w:rPr>
          <w:rFonts w:ascii="Arial" w:hAnsi="Arial" w:cs="Arial"/>
          <w:i/>
          <w:sz w:val="20"/>
          <w:szCs w:val="20"/>
        </w:rPr>
        <w:t>Artículo 75. El Congreso del Estado podrá declarar patrimonio cultural del estado a un bien tangible o intangible a través del proceso legislativo […]”</w:t>
      </w:r>
    </w:p>
    <w:p w14:paraId="0F32BF67" w14:textId="77777777" w:rsidR="00FB3BE2" w:rsidRPr="008B73D0" w:rsidRDefault="00FB3BE2" w:rsidP="00EE0790">
      <w:pPr>
        <w:jc w:val="both"/>
        <w:rPr>
          <w:rFonts w:ascii="Arial" w:hAnsi="Arial" w:cs="Arial"/>
          <w:i/>
        </w:rPr>
      </w:pPr>
    </w:p>
    <w:p w14:paraId="28BA1385" w14:textId="680E6C69" w:rsidR="001B5323" w:rsidRPr="008B73D0" w:rsidRDefault="001B5323" w:rsidP="001B5323">
      <w:pPr>
        <w:spacing w:line="360" w:lineRule="auto"/>
        <w:ind w:firstLine="709"/>
        <w:jc w:val="both"/>
        <w:rPr>
          <w:rFonts w:ascii="Arial" w:hAnsi="Arial" w:cs="Arial"/>
        </w:rPr>
      </w:pPr>
      <w:r w:rsidRPr="00EE2E92">
        <w:rPr>
          <w:rFonts w:ascii="Arial" w:hAnsi="Arial" w:cs="Arial"/>
        </w:rPr>
        <w:t xml:space="preserve">Por consiguiente, el contenido de la iniciativa que se analiza y dictamina </w:t>
      </w:r>
      <w:r w:rsidR="007812A1" w:rsidRPr="00EE2E92">
        <w:rPr>
          <w:rFonts w:ascii="Arial" w:hAnsi="Arial" w:cs="Arial"/>
        </w:rPr>
        <w:t xml:space="preserve">encuentra fundamento en </w:t>
      </w:r>
      <w:r w:rsidR="00351073" w:rsidRPr="00EE2E92">
        <w:rPr>
          <w:rFonts w:ascii="Arial" w:hAnsi="Arial" w:cs="Arial"/>
        </w:rPr>
        <w:t xml:space="preserve">el andamiaje jurídico internacional, nacional y estatal así como </w:t>
      </w:r>
      <w:r w:rsidR="00B57876" w:rsidRPr="00EE2E92">
        <w:rPr>
          <w:rFonts w:ascii="Arial" w:hAnsi="Arial" w:cs="Arial"/>
        </w:rPr>
        <w:t xml:space="preserve">en </w:t>
      </w:r>
      <w:r w:rsidRPr="00EE2E92">
        <w:rPr>
          <w:rFonts w:ascii="Arial" w:hAnsi="Arial" w:cs="Arial"/>
        </w:rPr>
        <w:t>los parámetros, objetivos e importancia que reviste para las autoridades el fomento, conservación, promoción y difusión de la cultura del pueblo yucateco</w:t>
      </w:r>
      <w:r w:rsidR="00B57876" w:rsidRPr="00EE2E92">
        <w:rPr>
          <w:rFonts w:ascii="Arial" w:hAnsi="Arial" w:cs="Arial"/>
        </w:rPr>
        <w:t xml:space="preserve">, específicamente, en </w:t>
      </w:r>
      <w:r w:rsidR="00737CA2" w:rsidRPr="00EE2E92">
        <w:rPr>
          <w:rFonts w:ascii="Arial" w:hAnsi="Arial" w:cs="Arial"/>
        </w:rPr>
        <w:t xml:space="preserve">lo concerniente a </w:t>
      </w:r>
      <w:r w:rsidR="00B57876" w:rsidRPr="00EE2E92">
        <w:rPr>
          <w:rFonts w:ascii="Arial" w:hAnsi="Arial" w:cs="Arial"/>
        </w:rPr>
        <w:t>su patrimonio cultural</w:t>
      </w:r>
      <w:r w:rsidR="00EE2E92" w:rsidRPr="00EE2E92">
        <w:rPr>
          <w:rFonts w:ascii="Arial" w:hAnsi="Arial" w:cs="Arial"/>
        </w:rPr>
        <w:t>.</w:t>
      </w:r>
    </w:p>
    <w:p w14:paraId="058B9229" w14:textId="77777777" w:rsidR="001B5323" w:rsidRPr="008B73D0" w:rsidRDefault="001B5323" w:rsidP="00EE0790">
      <w:pPr>
        <w:shd w:val="clear" w:color="auto" w:fill="FFFFFF"/>
        <w:ind w:firstLine="709"/>
        <w:jc w:val="both"/>
        <w:rPr>
          <w:rFonts w:ascii="Arial" w:hAnsi="Arial" w:cs="Arial"/>
        </w:rPr>
      </w:pPr>
    </w:p>
    <w:p w14:paraId="5459A8E9" w14:textId="6C97167B" w:rsidR="00654DB1" w:rsidRPr="008B73D0" w:rsidRDefault="001B5323" w:rsidP="0066512F">
      <w:pPr>
        <w:shd w:val="clear" w:color="auto" w:fill="FFFFFF"/>
        <w:spacing w:line="360" w:lineRule="auto"/>
        <w:ind w:firstLine="709"/>
        <w:jc w:val="both"/>
        <w:rPr>
          <w:rFonts w:ascii="Arial" w:hAnsi="Arial" w:cs="Arial"/>
          <w:b/>
        </w:rPr>
      </w:pPr>
      <w:r w:rsidRPr="008B73D0">
        <w:rPr>
          <w:rFonts w:ascii="Arial" w:hAnsi="Arial" w:cs="Arial"/>
        </w:rPr>
        <w:t>En tal virtud, con fundamento en los artículos 30</w:t>
      </w:r>
      <w:r w:rsidR="00FB3972" w:rsidRPr="008B73D0">
        <w:rPr>
          <w:rFonts w:ascii="Arial" w:hAnsi="Arial" w:cs="Arial"/>
        </w:rPr>
        <w:t>,</w:t>
      </w:r>
      <w:r w:rsidRPr="008B73D0">
        <w:rPr>
          <w:rFonts w:ascii="Arial" w:hAnsi="Arial" w:cs="Arial"/>
        </w:rPr>
        <w:t xml:space="preserve"> fracción V de la Constitución Política, 18 y 43</w:t>
      </w:r>
      <w:r w:rsidR="00FB3972" w:rsidRPr="008B73D0">
        <w:rPr>
          <w:rFonts w:ascii="Arial" w:hAnsi="Arial" w:cs="Arial"/>
        </w:rPr>
        <w:t>,</w:t>
      </w:r>
      <w:r w:rsidRPr="008B73D0">
        <w:rPr>
          <w:rFonts w:ascii="Arial" w:hAnsi="Arial" w:cs="Arial"/>
        </w:rPr>
        <w:t xml:space="preserve"> fracción XV de la Ley de Gobierno del Poder Legislativo y 71</w:t>
      </w:r>
      <w:r w:rsidR="00FB3972" w:rsidRPr="008B73D0">
        <w:rPr>
          <w:rFonts w:ascii="Arial" w:hAnsi="Arial" w:cs="Arial"/>
        </w:rPr>
        <w:t>,</w:t>
      </w:r>
      <w:r w:rsidRPr="008B73D0">
        <w:rPr>
          <w:rFonts w:ascii="Arial" w:hAnsi="Arial" w:cs="Arial"/>
        </w:rPr>
        <w:t xml:space="preserve"> fracción II del Reglamento de la Ley de Gobierno del Poder Legislativo, todos los ordenamientos del Estado de Yucatán,</w:t>
      </w:r>
      <w:r w:rsidR="008B73D0">
        <w:rPr>
          <w:rFonts w:ascii="Arial" w:hAnsi="Arial" w:cs="Arial"/>
        </w:rPr>
        <w:t xml:space="preserve"> sometemos a consideración del P</w:t>
      </w:r>
      <w:r w:rsidRPr="008B73D0">
        <w:rPr>
          <w:rFonts w:ascii="Arial" w:hAnsi="Arial" w:cs="Arial"/>
        </w:rPr>
        <w:t>leno del Congreso del Estado de Yucatán, el siguiente proyecto de:</w:t>
      </w:r>
      <w:r w:rsidR="00654DB1" w:rsidRPr="008B73D0">
        <w:rPr>
          <w:rFonts w:ascii="Arial" w:hAnsi="Arial" w:cs="Arial"/>
          <w:b/>
        </w:rPr>
        <w:br w:type="page"/>
      </w:r>
    </w:p>
    <w:p w14:paraId="6AC47F39" w14:textId="77777777" w:rsidR="001B5323" w:rsidRDefault="001B5323" w:rsidP="00994BCB">
      <w:pPr>
        <w:autoSpaceDE w:val="0"/>
        <w:autoSpaceDN w:val="0"/>
        <w:adjustRightInd w:val="0"/>
        <w:jc w:val="center"/>
        <w:rPr>
          <w:rFonts w:ascii="Arial" w:hAnsi="Arial" w:cs="Arial"/>
          <w:b/>
        </w:rPr>
      </w:pPr>
      <w:r w:rsidRPr="008B73D0">
        <w:rPr>
          <w:rFonts w:ascii="Arial" w:hAnsi="Arial" w:cs="Arial"/>
          <w:b/>
        </w:rPr>
        <w:t>D E C R E T O</w:t>
      </w:r>
    </w:p>
    <w:p w14:paraId="703C57A4" w14:textId="7D3D6DFD" w:rsidR="00EE0790" w:rsidRPr="002E1DD5" w:rsidRDefault="00EE0790" w:rsidP="00EE0790">
      <w:pPr>
        <w:jc w:val="center"/>
        <w:rPr>
          <w:rFonts w:ascii="Arial" w:hAnsi="Arial" w:cs="Arial"/>
          <w:b/>
          <w:sz w:val="23"/>
          <w:szCs w:val="23"/>
        </w:rPr>
      </w:pPr>
      <w:r w:rsidRPr="002E1DD5">
        <w:rPr>
          <w:rFonts w:ascii="Arial" w:hAnsi="Arial" w:cs="Arial"/>
          <w:b/>
          <w:sz w:val="23"/>
          <w:szCs w:val="23"/>
        </w:rPr>
        <w:t>Por el que se declara a</w:t>
      </w:r>
      <w:r>
        <w:rPr>
          <w:rFonts w:ascii="Arial" w:hAnsi="Arial" w:cs="Arial"/>
          <w:b/>
          <w:sz w:val="23"/>
          <w:szCs w:val="23"/>
        </w:rPr>
        <w:t xml:space="preserve"> “La Chispa de la Rebelión de Valladolid”</w:t>
      </w:r>
      <w:r w:rsidRPr="002E1DD5">
        <w:rPr>
          <w:rFonts w:ascii="Arial" w:hAnsi="Arial" w:cs="Arial"/>
          <w:b/>
          <w:sz w:val="23"/>
          <w:szCs w:val="23"/>
        </w:rPr>
        <w:t xml:space="preserve">, como Patrimonio Cultural </w:t>
      </w:r>
      <w:r>
        <w:rPr>
          <w:rFonts w:ascii="Arial" w:hAnsi="Arial" w:cs="Arial"/>
          <w:b/>
          <w:sz w:val="23"/>
          <w:szCs w:val="23"/>
        </w:rPr>
        <w:t>d</w:t>
      </w:r>
      <w:r w:rsidRPr="002E1DD5">
        <w:rPr>
          <w:rFonts w:ascii="Arial" w:hAnsi="Arial" w:cs="Arial"/>
          <w:b/>
          <w:sz w:val="23"/>
          <w:szCs w:val="23"/>
        </w:rPr>
        <w:t>el Estado de Yucatán</w:t>
      </w:r>
    </w:p>
    <w:p w14:paraId="56E2B957" w14:textId="77777777" w:rsidR="00EE0790" w:rsidRPr="008B73D0" w:rsidRDefault="00EE0790" w:rsidP="00994BCB">
      <w:pPr>
        <w:autoSpaceDE w:val="0"/>
        <w:autoSpaceDN w:val="0"/>
        <w:adjustRightInd w:val="0"/>
        <w:jc w:val="center"/>
        <w:rPr>
          <w:rFonts w:ascii="Arial" w:hAnsi="Arial" w:cs="Arial"/>
          <w:b/>
        </w:rPr>
      </w:pPr>
    </w:p>
    <w:p w14:paraId="032A1372" w14:textId="668601CB" w:rsidR="004710C3" w:rsidRPr="00EE0790" w:rsidRDefault="00EE0790" w:rsidP="004710C3">
      <w:pPr>
        <w:autoSpaceDE w:val="0"/>
        <w:autoSpaceDN w:val="0"/>
        <w:jc w:val="both"/>
        <w:rPr>
          <w:rFonts w:ascii="Arial" w:hAnsi="Arial" w:cs="Arial"/>
          <w:bCs/>
        </w:rPr>
      </w:pPr>
      <w:r>
        <w:rPr>
          <w:rFonts w:ascii="Arial" w:hAnsi="Arial" w:cs="Arial"/>
          <w:b/>
        </w:rPr>
        <w:t>Artículo primero</w:t>
      </w:r>
      <w:r w:rsidR="004710C3" w:rsidRPr="004710C3">
        <w:rPr>
          <w:rFonts w:ascii="Arial" w:hAnsi="Arial" w:cs="Arial"/>
          <w:b/>
        </w:rPr>
        <w:t xml:space="preserve">. </w:t>
      </w:r>
      <w:r w:rsidR="004710C3" w:rsidRPr="00EE0790">
        <w:rPr>
          <w:rFonts w:ascii="Arial" w:hAnsi="Arial" w:cs="Arial"/>
          <w:bCs/>
        </w:rPr>
        <w:t xml:space="preserve">Se declara como </w:t>
      </w:r>
      <w:r w:rsidR="008668F4" w:rsidRPr="00EE0790">
        <w:rPr>
          <w:rFonts w:ascii="Arial" w:hAnsi="Arial" w:cs="Arial"/>
          <w:bCs/>
        </w:rPr>
        <w:t>Patrimonio Cultural del Estado</w:t>
      </w:r>
      <w:r w:rsidR="00E510EA">
        <w:rPr>
          <w:rFonts w:ascii="Arial" w:hAnsi="Arial" w:cs="Arial"/>
          <w:bCs/>
        </w:rPr>
        <w:t xml:space="preserve"> de Yucatán</w:t>
      </w:r>
      <w:r w:rsidR="004710C3" w:rsidRPr="00EE0790">
        <w:rPr>
          <w:rFonts w:ascii="Arial" w:hAnsi="Arial" w:cs="Arial"/>
          <w:bCs/>
        </w:rPr>
        <w:t>, al levantamiento popular acontecido el 04 de junio de 1910 en Valladolid, conocido como “</w:t>
      </w:r>
      <w:r w:rsidR="008668F4" w:rsidRPr="00EE0790">
        <w:rPr>
          <w:rFonts w:ascii="Arial" w:hAnsi="Arial" w:cs="Arial"/>
          <w:bCs/>
        </w:rPr>
        <w:t>l</w:t>
      </w:r>
      <w:r w:rsidR="004710C3" w:rsidRPr="00EE0790">
        <w:rPr>
          <w:rFonts w:ascii="Arial" w:hAnsi="Arial" w:cs="Arial"/>
          <w:bCs/>
        </w:rPr>
        <w:t>a chispa de la rebelión de Valladolid”, precursor de la Revolución Social Mexicana.</w:t>
      </w:r>
    </w:p>
    <w:p w14:paraId="2006A1FC" w14:textId="77777777" w:rsidR="004710C3" w:rsidRPr="00E510EA" w:rsidRDefault="004710C3" w:rsidP="004710C3">
      <w:pPr>
        <w:autoSpaceDE w:val="0"/>
        <w:autoSpaceDN w:val="0"/>
        <w:jc w:val="both"/>
        <w:rPr>
          <w:rFonts w:ascii="Arial" w:hAnsi="Arial" w:cs="Arial"/>
          <w:b/>
          <w:sz w:val="16"/>
          <w:szCs w:val="16"/>
        </w:rPr>
      </w:pPr>
    </w:p>
    <w:p w14:paraId="0FF670AE" w14:textId="2867E6DE" w:rsidR="004710C3" w:rsidRPr="00EE0790" w:rsidRDefault="00EE0790" w:rsidP="004710C3">
      <w:pPr>
        <w:autoSpaceDE w:val="0"/>
        <w:autoSpaceDN w:val="0"/>
        <w:jc w:val="both"/>
        <w:rPr>
          <w:rFonts w:ascii="Arial" w:hAnsi="Arial" w:cs="Arial"/>
          <w:bCs/>
        </w:rPr>
      </w:pPr>
      <w:r>
        <w:rPr>
          <w:rFonts w:ascii="Arial" w:hAnsi="Arial" w:cs="Arial"/>
          <w:b/>
        </w:rPr>
        <w:t>Artículo segundo</w:t>
      </w:r>
      <w:r w:rsidR="004710C3" w:rsidRPr="004710C3">
        <w:rPr>
          <w:rFonts w:ascii="Arial" w:hAnsi="Arial" w:cs="Arial"/>
          <w:b/>
        </w:rPr>
        <w:t xml:space="preserve">. </w:t>
      </w:r>
      <w:r w:rsidR="004710C3" w:rsidRPr="00EE0790">
        <w:rPr>
          <w:rFonts w:ascii="Arial" w:hAnsi="Arial" w:cs="Arial"/>
          <w:bCs/>
        </w:rPr>
        <w:t>Las autoridades estatales y municipales podrán realizar las acciones necesarias para preservar, difundir y promover la importancia del movimiento popular en Valladolid en 1910 como precursor de la Revolución Social Mexicana.</w:t>
      </w:r>
    </w:p>
    <w:p w14:paraId="5091F44C" w14:textId="77777777" w:rsidR="004710C3" w:rsidRPr="00E510EA" w:rsidRDefault="004710C3" w:rsidP="004710C3">
      <w:pPr>
        <w:autoSpaceDE w:val="0"/>
        <w:autoSpaceDN w:val="0"/>
        <w:jc w:val="both"/>
        <w:rPr>
          <w:rFonts w:ascii="Arial" w:hAnsi="Arial" w:cs="Arial"/>
          <w:bCs/>
          <w:sz w:val="16"/>
          <w:szCs w:val="16"/>
        </w:rPr>
      </w:pPr>
    </w:p>
    <w:p w14:paraId="00389E96" w14:textId="32AF48A7" w:rsidR="004710C3" w:rsidRDefault="00EE0790" w:rsidP="004710C3">
      <w:pPr>
        <w:autoSpaceDE w:val="0"/>
        <w:autoSpaceDN w:val="0"/>
        <w:jc w:val="center"/>
        <w:rPr>
          <w:rFonts w:ascii="Arial" w:hAnsi="Arial" w:cs="Arial"/>
          <w:b/>
        </w:rPr>
      </w:pPr>
      <w:r>
        <w:rPr>
          <w:rFonts w:ascii="Arial" w:hAnsi="Arial" w:cs="Arial"/>
          <w:b/>
        </w:rPr>
        <w:t>T r a n s i t o r i o</w:t>
      </w:r>
    </w:p>
    <w:p w14:paraId="1B385024" w14:textId="601F3EE6" w:rsidR="004710C3" w:rsidRPr="004710C3" w:rsidRDefault="00EE0790" w:rsidP="004710C3">
      <w:pPr>
        <w:autoSpaceDE w:val="0"/>
        <w:autoSpaceDN w:val="0"/>
        <w:jc w:val="both"/>
        <w:rPr>
          <w:rFonts w:ascii="Arial" w:hAnsi="Arial" w:cs="Arial"/>
          <w:b/>
        </w:rPr>
      </w:pPr>
      <w:r>
        <w:rPr>
          <w:rFonts w:ascii="Arial" w:hAnsi="Arial" w:cs="Arial"/>
          <w:b/>
        </w:rPr>
        <w:t>Entrada en vigor</w:t>
      </w:r>
    </w:p>
    <w:p w14:paraId="17288D61" w14:textId="4CA9CFF2" w:rsidR="004710C3" w:rsidRPr="00EE0790" w:rsidRDefault="00EE0790" w:rsidP="004710C3">
      <w:pPr>
        <w:autoSpaceDE w:val="0"/>
        <w:autoSpaceDN w:val="0"/>
        <w:jc w:val="both"/>
        <w:rPr>
          <w:rFonts w:ascii="Arial" w:hAnsi="Arial" w:cs="Arial"/>
          <w:bCs/>
        </w:rPr>
      </w:pPr>
      <w:r>
        <w:rPr>
          <w:rFonts w:ascii="Arial" w:hAnsi="Arial" w:cs="Arial"/>
          <w:b/>
        </w:rPr>
        <w:t xml:space="preserve">Artículo Único. </w:t>
      </w:r>
      <w:r w:rsidR="004710C3" w:rsidRPr="00EE0790">
        <w:rPr>
          <w:rFonts w:ascii="Arial" w:hAnsi="Arial" w:cs="Arial"/>
          <w:bCs/>
        </w:rPr>
        <w:t>El presente decreto entrará en vigor al día siguiente de su publicación en el Diario Oficial del Gobierno del Estado de Yucatán.</w:t>
      </w:r>
    </w:p>
    <w:p w14:paraId="12678BF7" w14:textId="77777777" w:rsidR="004D37B6" w:rsidRPr="00E510EA" w:rsidRDefault="004D37B6" w:rsidP="00654DB1">
      <w:pPr>
        <w:autoSpaceDE w:val="0"/>
        <w:autoSpaceDN w:val="0"/>
        <w:jc w:val="both"/>
        <w:rPr>
          <w:rFonts w:ascii="Arial" w:eastAsia="Arial" w:hAnsi="Arial" w:cs="Arial"/>
          <w:kern w:val="2"/>
          <w:sz w:val="16"/>
          <w:szCs w:val="16"/>
          <w:lang w:val="es-MX" w:eastAsia="ko-KR"/>
        </w:rPr>
      </w:pPr>
    </w:p>
    <w:p w14:paraId="5AD2F34C" w14:textId="77777777" w:rsidR="00EE0790" w:rsidRPr="002E1DD5" w:rsidRDefault="00EE0790" w:rsidP="00EE0790">
      <w:pPr>
        <w:jc w:val="both"/>
        <w:rPr>
          <w:rFonts w:ascii="Arial" w:hAnsi="Arial" w:cs="Arial"/>
          <w:b/>
          <w:sz w:val="23"/>
          <w:szCs w:val="23"/>
        </w:rPr>
      </w:pPr>
      <w:r w:rsidRPr="002E1DD5">
        <w:rPr>
          <w:rFonts w:ascii="Arial" w:hAnsi="Arial" w:cs="Arial"/>
          <w:b/>
          <w:sz w:val="23"/>
          <w:szCs w:val="23"/>
        </w:rPr>
        <w:t>DADO EN LA SALA DE USOS MÚLTIPLES “MAESTRA CONSUELO ZAVALA CASTILLO” DEL RECINTO DEL PODER LEGISLATIVO, EN LA CIUDAD DE MÉRIDA, YUCATÁN, A LOS OCHO DÍAS DEL MES DE ABRIL DEL AÑO DOS MIL VEINTICUATRO.</w:t>
      </w:r>
    </w:p>
    <w:p w14:paraId="3C9EE78F" w14:textId="77777777" w:rsidR="00AB4EA2" w:rsidRPr="008B73D0" w:rsidRDefault="00AB4EA2" w:rsidP="006F1F24">
      <w:pPr>
        <w:ind w:firstLine="709"/>
        <w:jc w:val="both"/>
        <w:rPr>
          <w:rFonts w:ascii="Arial" w:hAnsi="Arial" w:cs="Arial"/>
          <w:b/>
          <w:sz w:val="22"/>
          <w:szCs w:val="22"/>
        </w:rPr>
      </w:pPr>
    </w:p>
    <w:p w14:paraId="2E731429" w14:textId="11D1CF2D" w:rsidR="00890CC6" w:rsidRPr="008B73D0" w:rsidRDefault="00890CC6" w:rsidP="006F1F24">
      <w:pPr>
        <w:pStyle w:val="Textoindependiente"/>
        <w:spacing w:after="0"/>
        <w:ind w:right="0" w:firstLine="425"/>
        <w:jc w:val="center"/>
        <w:rPr>
          <w:b/>
          <w:caps/>
          <w:sz w:val="22"/>
          <w:szCs w:val="22"/>
          <w:lang w:val="es-MX"/>
        </w:rPr>
      </w:pPr>
      <w:r w:rsidRPr="008B73D0">
        <w:rPr>
          <w:b/>
          <w:caps/>
          <w:sz w:val="22"/>
          <w:szCs w:val="22"/>
          <w:lang w:val="es-MX"/>
        </w:rPr>
        <w:t xml:space="preserve">COMISIóN PERMANENTE DE </w:t>
      </w:r>
      <w:r w:rsidR="000E7CFC" w:rsidRPr="008B73D0">
        <w:rPr>
          <w:b/>
          <w:caps/>
          <w:sz w:val="22"/>
          <w:szCs w:val="22"/>
          <w:lang w:val="es-MX"/>
        </w:rPr>
        <w:t>arte y cultura</w:t>
      </w:r>
    </w:p>
    <w:tbl>
      <w:tblPr>
        <w:tblW w:w="9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2551"/>
        <w:gridCol w:w="2268"/>
        <w:gridCol w:w="2138"/>
      </w:tblGrid>
      <w:tr w:rsidR="008B73D0" w:rsidRPr="008B73D0" w14:paraId="7BC0066D" w14:textId="77777777" w:rsidTr="007C5B74">
        <w:trPr>
          <w:tblHeader/>
          <w:jc w:val="center"/>
        </w:trPr>
        <w:tc>
          <w:tcPr>
            <w:tcW w:w="2088" w:type="dxa"/>
            <w:shd w:val="clear" w:color="auto" w:fill="A6A6A6"/>
          </w:tcPr>
          <w:p w14:paraId="0FD93CAC" w14:textId="77777777" w:rsidR="00253617" w:rsidRPr="008B73D0" w:rsidRDefault="00253617" w:rsidP="006F1F24">
            <w:pPr>
              <w:pStyle w:val="Textoindependiente"/>
              <w:spacing w:after="0"/>
              <w:jc w:val="center"/>
              <w:rPr>
                <w:b/>
                <w:caps/>
                <w:sz w:val="20"/>
                <w:lang w:val="es-MX"/>
              </w:rPr>
            </w:pPr>
          </w:p>
          <w:p w14:paraId="1BF93973" w14:textId="2AF5E34D" w:rsidR="00253617" w:rsidRPr="008B73D0" w:rsidRDefault="00052777" w:rsidP="006F1F24">
            <w:pPr>
              <w:pStyle w:val="Textoindependiente"/>
              <w:spacing w:after="0"/>
              <w:jc w:val="center"/>
              <w:rPr>
                <w:b/>
                <w:caps/>
                <w:sz w:val="20"/>
                <w:lang w:val="es-MX"/>
              </w:rPr>
            </w:pPr>
            <w:r w:rsidRPr="008B73D0">
              <w:rPr>
                <w:b/>
                <w:sz w:val="20"/>
                <w:lang w:val="es-MX"/>
              </w:rPr>
              <w:t>CARGO</w:t>
            </w:r>
          </w:p>
        </w:tc>
        <w:tc>
          <w:tcPr>
            <w:tcW w:w="2551" w:type="dxa"/>
            <w:shd w:val="clear" w:color="auto" w:fill="A6A6A6"/>
          </w:tcPr>
          <w:p w14:paraId="431DB5A3" w14:textId="77777777" w:rsidR="00253617" w:rsidRPr="008B73D0" w:rsidRDefault="00253617" w:rsidP="006F1F24">
            <w:pPr>
              <w:pStyle w:val="Textoindependiente"/>
              <w:spacing w:after="0"/>
              <w:jc w:val="center"/>
              <w:rPr>
                <w:b/>
                <w:caps/>
                <w:sz w:val="20"/>
                <w:lang w:val="es-MX"/>
              </w:rPr>
            </w:pPr>
          </w:p>
          <w:p w14:paraId="65CE0548" w14:textId="3196F84A" w:rsidR="00253617" w:rsidRPr="008B73D0" w:rsidRDefault="00052777" w:rsidP="006F1F24">
            <w:pPr>
              <w:pStyle w:val="Textoindependiente"/>
              <w:spacing w:after="0"/>
              <w:jc w:val="center"/>
              <w:rPr>
                <w:b/>
                <w:caps/>
                <w:sz w:val="20"/>
                <w:lang w:val="es-MX"/>
              </w:rPr>
            </w:pPr>
            <w:r w:rsidRPr="008B73D0">
              <w:rPr>
                <w:b/>
                <w:sz w:val="20"/>
                <w:lang w:val="es-MX"/>
              </w:rPr>
              <w:t xml:space="preserve">NOMBRE </w:t>
            </w:r>
          </w:p>
        </w:tc>
        <w:tc>
          <w:tcPr>
            <w:tcW w:w="2268" w:type="dxa"/>
            <w:shd w:val="clear" w:color="auto" w:fill="A6A6A6"/>
          </w:tcPr>
          <w:p w14:paraId="2BAD778B" w14:textId="77777777" w:rsidR="00253617" w:rsidRPr="008B73D0" w:rsidRDefault="00253617" w:rsidP="006F1F24">
            <w:pPr>
              <w:pStyle w:val="Textoindependiente"/>
              <w:spacing w:after="0"/>
              <w:jc w:val="center"/>
              <w:rPr>
                <w:b/>
                <w:caps/>
                <w:sz w:val="20"/>
                <w:lang w:val="es-MX"/>
              </w:rPr>
            </w:pPr>
          </w:p>
          <w:p w14:paraId="38CFE7EA" w14:textId="6A471377" w:rsidR="00253617" w:rsidRPr="008B73D0" w:rsidRDefault="00052777" w:rsidP="006F1F24">
            <w:pPr>
              <w:pStyle w:val="Textoindependiente"/>
              <w:spacing w:after="0"/>
              <w:jc w:val="center"/>
              <w:rPr>
                <w:b/>
                <w:caps/>
                <w:sz w:val="20"/>
                <w:lang w:val="es-MX"/>
              </w:rPr>
            </w:pPr>
            <w:r w:rsidRPr="008B73D0">
              <w:rPr>
                <w:b/>
                <w:sz w:val="20"/>
                <w:lang w:val="es-MX"/>
              </w:rPr>
              <w:t>VOTO A FAVOR</w:t>
            </w:r>
          </w:p>
        </w:tc>
        <w:tc>
          <w:tcPr>
            <w:tcW w:w="2138" w:type="dxa"/>
            <w:shd w:val="clear" w:color="auto" w:fill="A6A6A6"/>
          </w:tcPr>
          <w:p w14:paraId="1B00BC60" w14:textId="77777777" w:rsidR="00253617" w:rsidRPr="008B73D0" w:rsidRDefault="00253617" w:rsidP="006F1F24">
            <w:pPr>
              <w:pStyle w:val="Textoindependiente"/>
              <w:spacing w:after="0"/>
              <w:jc w:val="center"/>
              <w:rPr>
                <w:b/>
                <w:caps/>
                <w:sz w:val="20"/>
                <w:lang w:val="es-MX"/>
              </w:rPr>
            </w:pPr>
          </w:p>
          <w:p w14:paraId="0647637A" w14:textId="2119FC1E" w:rsidR="00253617" w:rsidRPr="008B73D0" w:rsidRDefault="00052777" w:rsidP="006F1F24">
            <w:pPr>
              <w:pStyle w:val="Textoindependiente"/>
              <w:spacing w:after="0"/>
              <w:jc w:val="center"/>
              <w:rPr>
                <w:b/>
                <w:caps/>
                <w:sz w:val="20"/>
                <w:lang w:val="es-MX"/>
              </w:rPr>
            </w:pPr>
            <w:r w:rsidRPr="008B73D0">
              <w:rPr>
                <w:b/>
                <w:sz w:val="20"/>
                <w:lang w:val="es-MX"/>
              </w:rPr>
              <w:t>VOTO EN CONTRA</w:t>
            </w:r>
          </w:p>
        </w:tc>
      </w:tr>
      <w:tr w:rsidR="008B73D0" w:rsidRPr="008B73D0" w14:paraId="20A705FF" w14:textId="77777777" w:rsidTr="007C5B74">
        <w:trPr>
          <w:jc w:val="center"/>
        </w:trPr>
        <w:tc>
          <w:tcPr>
            <w:tcW w:w="2088" w:type="dxa"/>
            <w:shd w:val="clear" w:color="auto" w:fill="auto"/>
          </w:tcPr>
          <w:p w14:paraId="10C36BE7" w14:textId="77777777" w:rsidR="00253617" w:rsidRPr="008B73D0" w:rsidRDefault="00253617" w:rsidP="006F1F24">
            <w:pPr>
              <w:pStyle w:val="Textoindependiente"/>
              <w:spacing w:after="0"/>
              <w:jc w:val="center"/>
              <w:rPr>
                <w:b/>
                <w:caps/>
                <w:sz w:val="20"/>
                <w:lang w:val="es-MX"/>
              </w:rPr>
            </w:pPr>
          </w:p>
          <w:p w14:paraId="68920324" w14:textId="77777777" w:rsidR="007C5B74" w:rsidRDefault="007C5B74" w:rsidP="006F1F24">
            <w:pPr>
              <w:pStyle w:val="Textoindependiente"/>
              <w:spacing w:after="0"/>
              <w:jc w:val="center"/>
              <w:rPr>
                <w:b/>
                <w:sz w:val="20"/>
                <w:lang w:val="es-MX"/>
              </w:rPr>
            </w:pPr>
          </w:p>
          <w:p w14:paraId="448F5F0F" w14:textId="77777777" w:rsidR="007C5B74" w:rsidRDefault="007C5B74" w:rsidP="006F1F24">
            <w:pPr>
              <w:pStyle w:val="Textoindependiente"/>
              <w:spacing w:after="0"/>
              <w:jc w:val="center"/>
              <w:rPr>
                <w:b/>
                <w:sz w:val="20"/>
                <w:lang w:val="es-MX"/>
              </w:rPr>
            </w:pPr>
          </w:p>
          <w:p w14:paraId="340F2A67" w14:textId="3BB0F80C" w:rsidR="00253617" w:rsidRPr="008B73D0" w:rsidRDefault="00052777" w:rsidP="007C5B74">
            <w:pPr>
              <w:pStyle w:val="Textoindependiente"/>
              <w:spacing w:after="0"/>
              <w:jc w:val="center"/>
              <w:rPr>
                <w:b/>
                <w:caps/>
                <w:sz w:val="20"/>
                <w:lang w:val="es-MX"/>
              </w:rPr>
            </w:pPr>
            <w:r w:rsidRPr="008B73D0">
              <w:rPr>
                <w:b/>
                <w:sz w:val="20"/>
                <w:lang w:val="es-MX"/>
              </w:rPr>
              <w:t>PRESIDENT</w:t>
            </w:r>
            <w:r w:rsidR="007C5B74">
              <w:rPr>
                <w:b/>
                <w:sz w:val="20"/>
                <w:lang w:val="es-MX"/>
              </w:rPr>
              <w:t>E</w:t>
            </w:r>
          </w:p>
        </w:tc>
        <w:tc>
          <w:tcPr>
            <w:tcW w:w="2551" w:type="dxa"/>
            <w:shd w:val="clear" w:color="auto" w:fill="auto"/>
          </w:tcPr>
          <w:p w14:paraId="44DA6EB6" w14:textId="3BEA3901" w:rsidR="00253617" w:rsidRPr="008B73D0" w:rsidRDefault="00052777" w:rsidP="006F1F24">
            <w:pPr>
              <w:pStyle w:val="Textoindependiente"/>
              <w:spacing w:after="0"/>
              <w:jc w:val="center"/>
              <w:rPr>
                <w:b/>
                <w:caps/>
                <w:sz w:val="20"/>
              </w:rPr>
            </w:pPr>
            <w:r w:rsidRPr="008B73D0">
              <w:rPr>
                <w:noProof/>
                <w:lang w:val="es-MX" w:eastAsia="es-MX"/>
              </w:rPr>
              <w:drawing>
                <wp:inline distT="0" distB="0" distL="0" distR="0" wp14:anchorId="2399AE3C" wp14:editId="59BE0997">
                  <wp:extent cx="809625" cy="1047750"/>
                  <wp:effectExtent l="0" t="0" r="9525" b="0"/>
                  <wp:docPr id="14" name="Imagen 14" descr="Z:\LXIII LEGISLATURA\FOTOS DIPS-LXIII LEGIS\Dip. Eduardo Sobri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Z:\LXIII LEGISLATURA\FOTOS DIPS-LXIII LEGIS\Dip. Eduardo Sobrin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4847" cy="1054508"/>
                          </a:xfrm>
                          <a:prstGeom prst="rect">
                            <a:avLst/>
                          </a:prstGeom>
                          <a:noFill/>
                          <a:ln>
                            <a:noFill/>
                          </a:ln>
                        </pic:spPr>
                      </pic:pic>
                    </a:graphicData>
                  </a:graphic>
                </wp:inline>
              </w:drawing>
            </w:r>
          </w:p>
          <w:p w14:paraId="0AD605ED" w14:textId="4BA9BAF3" w:rsidR="00253617" w:rsidRPr="008B73D0" w:rsidRDefault="00052777" w:rsidP="006F1F24">
            <w:pPr>
              <w:pStyle w:val="Textoindependiente"/>
              <w:spacing w:after="0"/>
              <w:jc w:val="center"/>
              <w:rPr>
                <w:b/>
                <w:caps/>
                <w:sz w:val="20"/>
                <w:lang w:val="es-MX"/>
              </w:rPr>
            </w:pPr>
            <w:r w:rsidRPr="008B73D0">
              <w:rPr>
                <w:b/>
                <w:sz w:val="20"/>
                <w:lang w:val="es-MX"/>
              </w:rPr>
              <w:t>DIP. EDUARDO SOBRINO SIERRA.</w:t>
            </w:r>
          </w:p>
        </w:tc>
        <w:tc>
          <w:tcPr>
            <w:tcW w:w="2268" w:type="dxa"/>
            <w:shd w:val="clear" w:color="auto" w:fill="auto"/>
          </w:tcPr>
          <w:p w14:paraId="4FAE055A" w14:textId="3C777591" w:rsidR="0059273B" w:rsidRDefault="0059273B" w:rsidP="006F1F24">
            <w:pPr>
              <w:pStyle w:val="Textoindependiente"/>
              <w:spacing w:after="0"/>
              <w:rPr>
                <w:b/>
                <w:caps/>
                <w:sz w:val="20"/>
                <w:lang w:val="es-MX"/>
              </w:rPr>
            </w:pPr>
          </w:p>
          <w:p w14:paraId="2E9035DE" w14:textId="77777777" w:rsidR="0059273B" w:rsidRPr="0059273B" w:rsidRDefault="0059273B" w:rsidP="0059273B">
            <w:pPr>
              <w:rPr>
                <w:lang w:val="es-MX"/>
              </w:rPr>
            </w:pPr>
          </w:p>
          <w:p w14:paraId="4DE60375" w14:textId="6D6F464F" w:rsidR="0059273B" w:rsidRDefault="0059273B" w:rsidP="0059273B">
            <w:pPr>
              <w:rPr>
                <w:lang w:val="es-MX"/>
              </w:rPr>
            </w:pPr>
          </w:p>
          <w:p w14:paraId="60E93B89" w14:textId="61C0ACA1" w:rsidR="00253617" w:rsidRPr="0059273B" w:rsidRDefault="0059273B" w:rsidP="0059273B">
            <w:pPr>
              <w:jc w:val="center"/>
              <w:rPr>
                <w:lang w:val="es-MX"/>
              </w:rPr>
            </w:pPr>
            <w:r>
              <w:rPr>
                <w:rFonts w:ascii="Arial" w:hAnsi="Arial" w:cs="Arial"/>
                <w:b/>
                <w:sz w:val="20"/>
                <w:szCs w:val="20"/>
                <w:lang w:val="es-MX"/>
              </w:rPr>
              <w:t>RÚBRICA</w:t>
            </w:r>
          </w:p>
        </w:tc>
        <w:tc>
          <w:tcPr>
            <w:tcW w:w="2138" w:type="dxa"/>
            <w:shd w:val="clear" w:color="auto" w:fill="auto"/>
          </w:tcPr>
          <w:p w14:paraId="621026A2" w14:textId="77777777" w:rsidR="00253617" w:rsidRPr="008B73D0" w:rsidRDefault="00253617" w:rsidP="006F1F24">
            <w:pPr>
              <w:pStyle w:val="Textoindependiente"/>
              <w:spacing w:after="0"/>
              <w:rPr>
                <w:b/>
                <w:caps/>
                <w:sz w:val="20"/>
                <w:lang w:val="es-MX"/>
              </w:rPr>
            </w:pPr>
          </w:p>
        </w:tc>
      </w:tr>
      <w:tr w:rsidR="008B73D0" w:rsidRPr="008B73D0" w14:paraId="09FC0FB2" w14:textId="77777777" w:rsidTr="007C5B74">
        <w:trPr>
          <w:jc w:val="center"/>
        </w:trPr>
        <w:tc>
          <w:tcPr>
            <w:tcW w:w="2088" w:type="dxa"/>
            <w:shd w:val="clear" w:color="auto" w:fill="auto"/>
          </w:tcPr>
          <w:p w14:paraId="429DC5C1" w14:textId="77777777" w:rsidR="00253617" w:rsidRPr="008B73D0" w:rsidRDefault="00253617" w:rsidP="006F1F24">
            <w:pPr>
              <w:pStyle w:val="Textoindependiente"/>
              <w:spacing w:after="0"/>
              <w:jc w:val="center"/>
              <w:rPr>
                <w:b/>
                <w:caps/>
                <w:sz w:val="20"/>
                <w:lang w:val="es-MX"/>
              </w:rPr>
            </w:pPr>
          </w:p>
          <w:p w14:paraId="39B846D8" w14:textId="77777777" w:rsidR="00253617" w:rsidRPr="008B73D0" w:rsidRDefault="00253617" w:rsidP="006F1F24">
            <w:pPr>
              <w:pStyle w:val="Textoindependiente"/>
              <w:spacing w:after="0"/>
              <w:jc w:val="center"/>
              <w:rPr>
                <w:b/>
                <w:caps/>
                <w:sz w:val="20"/>
                <w:lang w:val="es-MX"/>
              </w:rPr>
            </w:pPr>
          </w:p>
          <w:p w14:paraId="6D829C1D" w14:textId="77777777" w:rsidR="00253617" w:rsidRPr="008B73D0" w:rsidRDefault="00253617" w:rsidP="006F1F24">
            <w:pPr>
              <w:pStyle w:val="Textoindependiente"/>
              <w:spacing w:after="0"/>
              <w:jc w:val="center"/>
              <w:rPr>
                <w:b/>
                <w:caps/>
                <w:sz w:val="20"/>
                <w:lang w:val="es-MX"/>
              </w:rPr>
            </w:pPr>
          </w:p>
          <w:p w14:paraId="46AC07F6" w14:textId="4A19BDC2" w:rsidR="00253617" w:rsidRPr="008B73D0" w:rsidRDefault="00052777" w:rsidP="006F1F24">
            <w:pPr>
              <w:pStyle w:val="Textoindependiente"/>
              <w:spacing w:after="0"/>
              <w:jc w:val="center"/>
              <w:rPr>
                <w:b/>
                <w:caps/>
                <w:sz w:val="20"/>
                <w:lang w:val="es-MX"/>
              </w:rPr>
            </w:pPr>
            <w:r w:rsidRPr="008B73D0">
              <w:rPr>
                <w:b/>
                <w:sz w:val="20"/>
                <w:lang w:val="es-MX"/>
              </w:rPr>
              <w:t>VICEPRESIDENTA</w:t>
            </w:r>
          </w:p>
        </w:tc>
        <w:tc>
          <w:tcPr>
            <w:tcW w:w="2551" w:type="dxa"/>
            <w:shd w:val="clear" w:color="auto" w:fill="auto"/>
          </w:tcPr>
          <w:p w14:paraId="50BA32EC" w14:textId="112566DB" w:rsidR="00253617" w:rsidRPr="008B73D0" w:rsidRDefault="00E040CA" w:rsidP="006F1F24">
            <w:pPr>
              <w:jc w:val="center"/>
              <w:rPr>
                <w:rFonts w:ascii="Arial" w:hAnsi="Arial" w:cs="Arial"/>
                <w:b/>
                <w:sz w:val="20"/>
                <w:szCs w:val="20"/>
                <w:lang w:val="es-MX"/>
              </w:rPr>
            </w:pPr>
            <w:r w:rsidRPr="008B73D0">
              <w:rPr>
                <w:noProof/>
                <w:lang w:val="es-MX" w:eastAsia="es-MX"/>
              </w:rPr>
              <w:drawing>
                <wp:inline distT="0" distB="0" distL="0" distR="0" wp14:anchorId="62E7A3AB" wp14:editId="1C66AA47">
                  <wp:extent cx="809625" cy="971550"/>
                  <wp:effectExtent l="0" t="0" r="9525" b="0"/>
                  <wp:docPr id="11" name="Imagen 11" descr="Z:\LXIII LEGISLATURA\FOTOS DIPS-LXIII LEGIS\Dip. Abril Ferrey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Z:\LXIII LEGISLATURA\FOTOS DIPS-LXIII LEGIS\Dip. Abril Ferreyro.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16167" cy="979400"/>
                          </a:xfrm>
                          <a:prstGeom prst="rect">
                            <a:avLst/>
                          </a:prstGeom>
                          <a:noFill/>
                          <a:ln>
                            <a:noFill/>
                          </a:ln>
                        </pic:spPr>
                      </pic:pic>
                    </a:graphicData>
                  </a:graphic>
                </wp:inline>
              </w:drawing>
            </w:r>
          </w:p>
          <w:p w14:paraId="12405750" w14:textId="643C948B" w:rsidR="00253617" w:rsidRPr="008B73D0" w:rsidRDefault="00052777" w:rsidP="006F1F24">
            <w:pPr>
              <w:jc w:val="center"/>
              <w:rPr>
                <w:rFonts w:ascii="Arial" w:hAnsi="Arial" w:cs="Arial"/>
                <w:b/>
                <w:sz w:val="20"/>
                <w:szCs w:val="20"/>
                <w:lang w:val="es-MX"/>
              </w:rPr>
            </w:pPr>
            <w:r w:rsidRPr="008B73D0">
              <w:rPr>
                <w:rFonts w:ascii="Arial" w:hAnsi="Arial" w:cs="Arial"/>
                <w:b/>
                <w:sz w:val="20"/>
                <w:szCs w:val="20"/>
                <w:lang w:val="es-MX"/>
              </w:rPr>
              <w:t>DIP. ABRIL FERREYRO ROSADO.</w:t>
            </w:r>
          </w:p>
        </w:tc>
        <w:tc>
          <w:tcPr>
            <w:tcW w:w="2268" w:type="dxa"/>
            <w:shd w:val="clear" w:color="auto" w:fill="auto"/>
          </w:tcPr>
          <w:p w14:paraId="496247CB" w14:textId="77777777" w:rsidR="00253617" w:rsidRPr="008B73D0" w:rsidRDefault="00253617" w:rsidP="006F1F24">
            <w:pPr>
              <w:pStyle w:val="Textoindependiente"/>
              <w:spacing w:after="0"/>
              <w:rPr>
                <w:b/>
                <w:caps/>
                <w:sz w:val="20"/>
                <w:lang w:val="es-MX"/>
              </w:rPr>
            </w:pPr>
          </w:p>
        </w:tc>
        <w:tc>
          <w:tcPr>
            <w:tcW w:w="2138" w:type="dxa"/>
            <w:shd w:val="clear" w:color="auto" w:fill="auto"/>
          </w:tcPr>
          <w:p w14:paraId="5A690545" w14:textId="77777777" w:rsidR="00253617" w:rsidRPr="008B73D0" w:rsidRDefault="00253617" w:rsidP="006F1F24">
            <w:pPr>
              <w:pStyle w:val="Textoindependiente"/>
              <w:spacing w:after="0"/>
              <w:rPr>
                <w:b/>
                <w:caps/>
                <w:sz w:val="20"/>
                <w:lang w:val="es-MX"/>
              </w:rPr>
            </w:pPr>
          </w:p>
        </w:tc>
      </w:tr>
      <w:tr w:rsidR="008B73D0" w:rsidRPr="008B73D0" w14:paraId="7F773749" w14:textId="77777777" w:rsidTr="007C5B74">
        <w:trPr>
          <w:jc w:val="center"/>
        </w:trPr>
        <w:tc>
          <w:tcPr>
            <w:tcW w:w="2088" w:type="dxa"/>
            <w:shd w:val="clear" w:color="auto" w:fill="auto"/>
          </w:tcPr>
          <w:p w14:paraId="25F2DB29" w14:textId="77777777" w:rsidR="00253617" w:rsidRPr="008B73D0" w:rsidRDefault="00253617" w:rsidP="006F1F24">
            <w:pPr>
              <w:pStyle w:val="Textoindependiente"/>
              <w:spacing w:after="0"/>
              <w:jc w:val="center"/>
              <w:rPr>
                <w:b/>
                <w:caps/>
                <w:sz w:val="20"/>
                <w:lang w:val="es-MX"/>
              </w:rPr>
            </w:pPr>
          </w:p>
          <w:p w14:paraId="0F28B9EE" w14:textId="77777777" w:rsidR="007C5B74" w:rsidRDefault="007C5B74" w:rsidP="006F1F24">
            <w:pPr>
              <w:pStyle w:val="Textoindependiente"/>
              <w:spacing w:after="0"/>
              <w:jc w:val="center"/>
              <w:rPr>
                <w:b/>
                <w:sz w:val="20"/>
                <w:lang w:val="es-MX"/>
              </w:rPr>
            </w:pPr>
          </w:p>
          <w:p w14:paraId="2871A393" w14:textId="77777777" w:rsidR="007C5B74" w:rsidRDefault="007C5B74" w:rsidP="006F1F24">
            <w:pPr>
              <w:pStyle w:val="Textoindependiente"/>
              <w:spacing w:after="0"/>
              <w:jc w:val="center"/>
              <w:rPr>
                <w:b/>
                <w:sz w:val="20"/>
                <w:lang w:val="es-MX"/>
              </w:rPr>
            </w:pPr>
          </w:p>
          <w:p w14:paraId="2A9CF627" w14:textId="77777777" w:rsidR="007C5B74" w:rsidRDefault="007C5B74" w:rsidP="006F1F24">
            <w:pPr>
              <w:pStyle w:val="Textoindependiente"/>
              <w:spacing w:after="0"/>
              <w:jc w:val="center"/>
              <w:rPr>
                <w:b/>
                <w:sz w:val="20"/>
                <w:lang w:val="es-MX"/>
              </w:rPr>
            </w:pPr>
          </w:p>
          <w:p w14:paraId="70CE6FE9" w14:textId="5303309D" w:rsidR="00253617" w:rsidRPr="008B73D0" w:rsidRDefault="00052777" w:rsidP="006F1F24">
            <w:pPr>
              <w:pStyle w:val="Textoindependiente"/>
              <w:spacing w:after="0"/>
              <w:jc w:val="center"/>
              <w:rPr>
                <w:b/>
                <w:caps/>
                <w:sz w:val="20"/>
                <w:lang w:val="es-MX"/>
              </w:rPr>
            </w:pPr>
            <w:r w:rsidRPr="008B73D0">
              <w:rPr>
                <w:b/>
                <w:sz w:val="20"/>
                <w:lang w:val="es-MX"/>
              </w:rPr>
              <w:t>SECRETARIO</w:t>
            </w:r>
          </w:p>
        </w:tc>
        <w:tc>
          <w:tcPr>
            <w:tcW w:w="2551" w:type="dxa"/>
            <w:shd w:val="clear" w:color="auto" w:fill="auto"/>
          </w:tcPr>
          <w:p w14:paraId="3AA82A71" w14:textId="39261082" w:rsidR="00253617" w:rsidRPr="008B73D0" w:rsidRDefault="00E040CA" w:rsidP="006F1F24">
            <w:pPr>
              <w:jc w:val="center"/>
              <w:rPr>
                <w:rFonts w:ascii="Arial" w:hAnsi="Arial" w:cs="Arial"/>
                <w:b/>
                <w:noProof/>
                <w:sz w:val="20"/>
                <w:szCs w:val="20"/>
                <w:lang w:val="es-MX" w:eastAsia="es-MX"/>
              </w:rPr>
            </w:pPr>
            <w:r w:rsidRPr="008B73D0">
              <w:rPr>
                <w:noProof/>
                <w:lang w:val="es-MX" w:eastAsia="es-MX"/>
              </w:rPr>
              <w:drawing>
                <wp:inline distT="0" distB="0" distL="0" distR="0" wp14:anchorId="045420B9" wp14:editId="1F15A42D">
                  <wp:extent cx="787544" cy="923925"/>
                  <wp:effectExtent l="0" t="0" r="0" b="0"/>
                  <wp:docPr id="12" name="Imagen 12" descr="Z:\LXIII LEGISLATURA\FOTOS DIPS-LXIII LEGIS\Dip. Crescencio Gutiérre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Z:\LXIII LEGISLATURA\FOTOS DIPS-LXIII LEGIS\Dip. Crescencio Gutiérrez.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1664" cy="928759"/>
                          </a:xfrm>
                          <a:prstGeom prst="rect">
                            <a:avLst/>
                          </a:prstGeom>
                          <a:noFill/>
                          <a:ln>
                            <a:noFill/>
                          </a:ln>
                        </pic:spPr>
                      </pic:pic>
                    </a:graphicData>
                  </a:graphic>
                </wp:inline>
              </w:drawing>
            </w:r>
          </w:p>
          <w:p w14:paraId="607100FF" w14:textId="6F47484A" w:rsidR="00253617" w:rsidRPr="008B73D0" w:rsidRDefault="00052777" w:rsidP="006F1F24">
            <w:pPr>
              <w:jc w:val="center"/>
              <w:rPr>
                <w:rFonts w:ascii="Arial" w:hAnsi="Arial" w:cs="Arial"/>
                <w:b/>
                <w:noProof/>
                <w:sz w:val="20"/>
                <w:szCs w:val="20"/>
                <w:lang w:val="es-MX" w:eastAsia="es-MX"/>
              </w:rPr>
            </w:pPr>
            <w:r w:rsidRPr="008B73D0">
              <w:rPr>
                <w:rFonts w:ascii="Arial" w:hAnsi="Arial" w:cs="Arial"/>
                <w:b/>
                <w:noProof/>
                <w:sz w:val="20"/>
                <w:szCs w:val="20"/>
                <w:lang w:val="es-MX" w:eastAsia="es-MX"/>
              </w:rPr>
              <w:t>DIP. JOSÉ CRESCENCIO GUTIÉRREZ GONZÁLEZ.</w:t>
            </w:r>
          </w:p>
        </w:tc>
        <w:tc>
          <w:tcPr>
            <w:tcW w:w="2268" w:type="dxa"/>
            <w:shd w:val="clear" w:color="auto" w:fill="auto"/>
          </w:tcPr>
          <w:p w14:paraId="6A402F92" w14:textId="6F492389" w:rsidR="0059273B" w:rsidRDefault="0059273B" w:rsidP="006F1F24">
            <w:pPr>
              <w:pStyle w:val="Textoindependiente"/>
              <w:spacing w:after="0"/>
              <w:rPr>
                <w:b/>
                <w:caps/>
                <w:sz w:val="20"/>
                <w:lang w:val="es-MX"/>
              </w:rPr>
            </w:pPr>
          </w:p>
          <w:p w14:paraId="47F0AC55" w14:textId="77777777" w:rsidR="0059273B" w:rsidRPr="0059273B" w:rsidRDefault="0059273B" w:rsidP="0059273B">
            <w:pPr>
              <w:rPr>
                <w:lang w:val="es-MX"/>
              </w:rPr>
            </w:pPr>
          </w:p>
          <w:p w14:paraId="3E9F6F09" w14:textId="77777777" w:rsidR="0059273B" w:rsidRPr="0059273B" w:rsidRDefault="0059273B" w:rsidP="0059273B">
            <w:pPr>
              <w:rPr>
                <w:lang w:val="es-MX"/>
              </w:rPr>
            </w:pPr>
          </w:p>
          <w:p w14:paraId="63E52B0A" w14:textId="05736FEF" w:rsidR="0059273B" w:rsidRDefault="0059273B" w:rsidP="0059273B">
            <w:pPr>
              <w:rPr>
                <w:lang w:val="es-MX"/>
              </w:rPr>
            </w:pPr>
          </w:p>
          <w:p w14:paraId="3899D820" w14:textId="25C7F6E7" w:rsidR="00253617" w:rsidRPr="0059273B" w:rsidRDefault="0059273B" w:rsidP="0059273B">
            <w:pPr>
              <w:ind w:firstLine="708"/>
              <w:rPr>
                <w:lang w:val="es-MX"/>
              </w:rPr>
            </w:pPr>
            <w:r>
              <w:rPr>
                <w:rFonts w:ascii="Arial" w:hAnsi="Arial" w:cs="Arial"/>
                <w:b/>
                <w:sz w:val="20"/>
                <w:szCs w:val="20"/>
                <w:lang w:val="es-MX"/>
              </w:rPr>
              <w:t>RÚBRICA</w:t>
            </w:r>
          </w:p>
        </w:tc>
        <w:tc>
          <w:tcPr>
            <w:tcW w:w="2138" w:type="dxa"/>
            <w:shd w:val="clear" w:color="auto" w:fill="auto"/>
          </w:tcPr>
          <w:p w14:paraId="3B6DD453" w14:textId="77777777" w:rsidR="00253617" w:rsidRPr="008B73D0" w:rsidRDefault="00253617" w:rsidP="006F1F24">
            <w:pPr>
              <w:pStyle w:val="Textoindependiente"/>
              <w:spacing w:after="0"/>
              <w:rPr>
                <w:b/>
                <w:caps/>
                <w:sz w:val="20"/>
                <w:lang w:val="es-MX"/>
              </w:rPr>
            </w:pPr>
          </w:p>
        </w:tc>
      </w:tr>
      <w:tr w:rsidR="008B73D0" w:rsidRPr="008B73D0" w14:paraId="3DA38C73" w14:textId="77777777" w:rsidTr="007C5B74">
        <w:trPr>
          <w:jc w:val="center"/>
        </w:trPr>
        <w:tc>
          <w:tcPr>
            <w:tcW w:w="2088" w:type="dxa"/>
            <w:tcBorders>
              <w:bottom w:val="single" w:sz="4" w:space="0" w:color="auto"/>
            </w:tcBorders>
            <w:shd w:val="clear" w:color="auto" w:fill="auto"/>
          </w:tcPr>
          <w:p w14:paraId="1B90E222" w14:textId="77777777" w:rsidR="00253617" w:rsidRPr="008B73D0" w:rsidRDefault="00253617" w:rsidP="006F1F24">
            <w:pPr>
              <w:pStyle w:val="Textoindependiente"/>
              <w:spacing w:after="0"/>
              <w:jc w:val="center"/>
              <w:rPr>
                <w:b/>
                <w:caps/>
                <w:sz w:val="20"/>
                <w:lang w:val="es-MX"/>
              </w:rPr>
            </w:pPr>
          </w:p>
          <w:p w14:paraId="0E285272" w14:textId="77777777" w:rsidR="00EB69FB" w:rsidRDefault="00EB69FB" w:rsidP="006F1F24">
            <w:pPr>
              <w:pStyle w:val="Textoindependiente"/>
              <w:spacing w:after="0"/>
              <w:jc w:val="center"/>
              <w:rPr>
                <w:b/>
                <w:sz w:val="20"/>
                <w:lang w:val="es-MX"/>
              </w:rPr>
            </w:pPr>
          </w:p>
          <w:p w14:paraId="3BEF888D" w14:textId="77777777" w:rsidR="00EB69FB" w:rsidRDefault="00EB69FB" w:rsidP="006F1F24">
            <w:pPr>
              <w:pStyle w:val="Textoindependiente"/>
              <w:spacing w:after="0"/>
              <w:jc w:val="center"/>
              <w:rPr>
                <w:b/>
                <w:sz w:val="20"/>
                <w:lang w:val="es-MX"/>
              </w:rPr>
            </w:pPr>
          </w:p>
          <w:p w14:paraId="203FFA83" w14:textId="132E274E" w:rsidR="00253617" w:rsidRPr="008B73D0" w:rsidRDefault="00052777" w:rsidP="006F1F24">
            <w:pPr>
              <w:pStyle w:val="Textoindependiente"/>
              <w:spacing w:after="0"/>
              <w:jc w:val="center"/>
              <w:rPr>
                <w:b/>
                <w:caps/>
                <w:sz w:val="20"/>
                <w:lang w:val="es-MX"/>
              </w:rPr>
            </w:pPr>
            <w:r w:rsidRPr="008B73D0">
              <w:rPr>
                <w:b/>
                <w:sz w:val="20"/>
                <w:lang w:val="es-MX"/>
              </w:rPr>
              <w:t>SECRETARI</w:t>
            </w:r>
            <w:r w:rsidR="007C5B74">
              <w:rPr>
                <w:b/>
                <w:sz w:val="20"/>
                <w:lang w:val="es-MX"/>
              </w:rPr>
              <w:t>A</w:t>
            </w:r>
          </w:p>
        </w:tc>
        <w:tc>
          <w:tcPr>
            <w:tcW w:w="2551" w:type="dxa"/>
            <w:tcBorders>
              <w:bottom w:val="single" w:sz="4" w:space="0" w:color="auto"/>
            </w:tcBorders>
            <w:shd w:val="clear" w:color="auto" w:fill="auto"/>
          </w:tcPr>
          <w:p w14:paraId="517A23FE" w14:textId="6149EDF2" w:rsidR="0075032D" w:rsidRPr="008B73D0" w:rsidRDefault="00E040CA" w:rsidP="006F1F24">
            <w:pPr>
              <w:jc w:val="center"/>
              <w:rPr>
                <w:rFonts w:ascii="Arial" w:hAnsi="Arial" w:cs="Arial"/>
                <w:b/>
                <w:sz w:val="20"/>
                <w:szCs w:val="20"/>
                <w:lang w:val="es-MX"/>
              </w:rPr>
            </w:pPr>
            <w:r w:rsidRPr="008B73D0">
              <w:rPr>
                <w:noProof/>
                <w:lang w:val="es-MX" w:eastAsia="es-MX"/>
              </w:rPr>
              <w:drawing>
                <wp:inline distT="0" distB="0" distL="0" distR="0" wp14:anchorId="6C3A4942" wp14:editId="16896DFC">
                  <wp:extent cx="789500" cy="933450"/>
                  <wp:effectExtent l="0" t="0" r="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92330" cy="936796"/>
                          </a:xfrm>
                          <a:prstGeom prst="rect">
                            <a:avLst/>
                          </a:prstGeom>
                          <a:noFill/>
                        </pic:spPr>
                      </pic:pic>
                    </a:graphicData>
                  </a:graphic>
                </wp:inline>
              </w:drawing>
            </w:r>
          </w:p>
          <w:p w14:paraId="55C3AE26" w14:textId="5CC79E6C" w:rsidR="00253617" w:rsidRPr="008B73D0" w:rsidRDefault="00052777" w:rsidP="006F1F24">
            <w:pPr>
              <w:jc w:val="center"/>
              <w:rPr>
                <w:rFonts w:ascii="Arial" w:hAnsi="Arial" w:cs="Arial"/>
                <w:b/>
                <w:sz w:val="20"/>
                <w:szCs w:val="20"/>
                <w:lang w:val="es-MX"/>
              </w:rPr>
            </w:pPr>
            <w:r w:rsidRPr="008B73D0">
              <w:rPr>
                <w:rFonts w:ascii="Arial" w:hAnsi="Arial" w:cs="Arial"/>
                <w:b/>
                <w:sz w:val="20"/>
                <w:szCs w:val="20"/>
                <w:lang w:val="es-MX"/>
              </w:rPr>
              <w:t>DIP. MANUELA DE JESÚS COCOM BOLIO.</w:t>
            </w:r>
          </w:p>
        </w:tc>
        <w:tc>
          <w:tcPr>
            <w:tcW w:w="2268" w:type="dxa"/>
            <w:tcBorders>
              <w:bottom w:val="single" w:sz="4" w:space="0" w:color="auto"/>
            </w:tcBorders>
            <w:shd w:val="clear" w:color="auto" w:fill="auto"/>
          </w:tcPr>
          <w:p w14:paraId="4EFCD0B4" w14:textId="0357BB16" w:rsidR="0059273B" w:rsidRDefault="0059273B" w:rsidP="006F1F24">
            <w:pPr>
              <w:pStyle w:val="Textoindependiente"/>
              <w:spacing w:after="0"/>
              <w:rPr>
                <w:b/>
                <w:caps/>
                <w:sz w:val="20"/>
                <w:lang w:val="es-MX"/>
              </w:rPr>
            </w:pPr>
          </w:p>
          <w:p w14:paraId="36AA7035" w14:textId="77777777" w:rsidR="0059273B" w:rsidRPr="0059273B" w:rsidRDefault="0059273B" w:rsidP="0059273B">
            <w:pPr>
              <w:rPr>
                <w:lang w:val="es-MX"/>
              </w:rPr>
            </w:pPr>
          </w:p>
          <w:p w14:paraId="57B0F330" w14:textId="439F60B8" w:rsidR="0059273B" w:rsidRDefault="0059273B" w:rsidP="0059273B">
            <w:pPr>
              <w:rPr>
                <w:lang w:val="es-MX"/>
              </w:rPr>
            </w:pPr>
          </w:p>
          <w:p w14:paraId="544E46EA" w14:textId="38CF75AF" w:rsidR="00253617" w:rsidRPr="0059273B" w:rsidRDefault="0059273B" w:rsidP="0059273B">
            <w:pPr>
              <w:ind w:firstLine="708"/>
              <w:rPr>
                <w:lang w:val="es-MX"/>
              </w:rPr>
            </w:pPr>
            <w:r>
              <w:rPr>
                <w:rFonts w:ascii="Arial" w:hAnsi="Arial" w:cs="Arial"/>
                <w:b/>
                <w:sz w:val="20"/>
                <w:szCs w:val="20"/>
                <w:lang w:val="es-MX"/>
              </w:rPr>
              <w:t>RÚBRICA</w:t>
            </w:r>
          </w:p>
        </w:tc>
        <w:tc>
          <w:tcPr>
            <w:tcW w:w="2138" w:type="dxa"/>
            <w:tcBorders>
              <w:bottom w:val="single" w:sz="4" w:space="0" w:color="auto"/>
            </w:tcBorders>
            <w:shd w:val="clear" w:color="auto" w:fill="auto"/>
          </w:tcPr>
          <w:p w14:paraId="53DF6E9E" w14:textId="77777777" w:rsidR="00253617" w:rsidRPr="008B73D0" w:rsidRDefault="00253617" w:rsidP="006F1F24">
            <w:pPr>
              <w:pStyle w:val="Textoindependiente"/>
              <w:spacing w:after="0"/>
              <w:rPr>
                <w:b/>
                <w:caps/>
                <w:sz w:val="20"/>
                <w:lang w:val="es-MX"/>
              </w:rPr>
            </w:pPr>
          </w:p>
        </w:tc>
      </w:tr>
      <w:tr w:rsidR="008B73D0" w:rsidRPr="008B73D0" w14:paraId="3046C6F1" w14:textId="77777777" w:rsidTr="007C5B74">
        <w:trPr>
          <w:jc w:val="center"/>
        </w:trPr>
        <w:tc>
          <w:tcPr>
            <w:tcW w:w="2088" w:type="dxa"/>
            <w:tcBorders>
              <w:bottom w:val="single" w:sz="4" w:space="0" w:color="auto"/>
            </w:tcBorders>
            <w:shd w:val="clear" w:color="auto" w:fill="auto"/>
            <w:vAlign w:val="center"/>
          </w:tcPr>
          <w:p w14:paraId="318C8724" w14:textId="77777777" w:rsidR="00253617" w:rsidRPr="008B73D0" w:rsidRDefault="00253617" w:rsidP="006F1F24">
            <w:pPr>
              <w:pStyle w:val="Textoindependiente"/>
              <w:spacing w:after="0"/>
              <w:jc w:val="center"/>
              <w:rPr>
                <w:b/>
                <w:caps/>
                <w:sz w:val="20"/>
                <w:lang w:val="es-MX"/>
              </w:rPr>
            </w:pPr>
          </w:p>
          <w:p w14:paraId="77293DED" w14:textId="01228DC1" w:rsidR="00253617" w:rsidRPr="008B73D0" w:rsidRDefault="00052777" w:rsidP="006F1F24">
            <w:pPr>
              <w:pStyle w:val="Textoindependiente"/>
              <w:spacing w:after="0"/>
              <w:jc w:val="center"/>
              <w:rPr>
                <w:b/>
                <w:caps/>
                <w:sz w:val="20"/>
                <w:lang w:val="es-MX"/>
              </w:rPr>
            </w:pPr>
            <w:r w:rsidRPr="008B73D0">
              <w:rPr>
                <w:b/>
                <w:sz w:val="20"/>
                <w:lang w:val="es-MX"/>
              </w:rPr>
              <w:t>VOCAL</w:t>
            </w:r>
          </w:p>
        </w:tc>
        <w:tc>
          <w:tcPr>
            <w:tcW w:w="2551" w:type="dxa"/>
            <w:tcBorders>
              <w:bottom w:val="single" w:sz="4" w:space="0" w:color="auto"/>
            </w:tcBorders>
            <w:shd w:val="clear" w:color="auto" w:fill="auto"/>
          </w:tcPr>
          <w:p w14:paraId="0439A2BD" w14:textId="34DB89D7" w:rsidR="00253617" w:rsidRPr="008B73D0" w:rsidRDefault="00E040CA" w:rsidP="006F1F24">
            <w:pPr>
              <w:jc w:val="center"/>
              <w:rPr>
                <w:rFonts w:ascii="Arial" w:hAnsi="Arial" w:cs="Arial"/>
                <w:b/>
                <w:caps/>
                <w:sz w:val="20"/>
                <w:szCs w:val="20"/>
                <w:lang w:val="es-MX"/>
              </w:rPr>
            </w:pPr>
            <w:r w:rsidRPr="008B73D0">
              <w:rPr>
                <w:noProof/>
                <w:lang w:val="es-MX" w:eastAsia="es-MX"/>
              </w:rPr>
              <w:drawing>
                <wp:inline distT="0" distB="0" distL="0" distR="0" wp14:anchorId="6543D392" wp14:editId="0173EF31">
                  <wp:extent cx="787544" cy="923925"/>
                  <wp:effectExtent l="0" t="0" r="0" b="0"/>
                  <wp:docPr id="21" name="Imagen 21" descr="Z:\LXIII LEGISLATURA\FOTOS DIPS-LXIII LEGIS\Dip. Pili Sa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LXIII LEGISLATURA\FOTOS DIPS-LXIII LEGIS\Dip. Pili Santos.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93437" cy="930838"/>
                          </a:xfrm>
                          <a:prstGeom prst="rect">
                            <a:avLst/>
                          </a:prstGeom>
                          <a:noFill/>
                          <a:ln>
                            <a:noFill/>
                          </a:ln>
                        </pic:spPr>
                      </pic:pic>
                    </a:graphicData>
                  </a:graphic>
                </wp:inline>
              </w:drawing>
            </w:r>
          </w:p>
          <w:p w14:paraId="3224E708" w14:textId="4EBB1D97" w:rsidR="00253617" w:rsidRPr="008B73D0" w:rsidRDefault="00052777" w:rsidP="006F1F24">
            <w:pPr>
              <w:jc w:val="center"/>
              <w:rPr>
                <w:rFonts w:ascii="Arial" w:hAnsi="Arial" w:cs="Arial"/>
                <w:b/>
                <w:caps/>
                <w:sz w:val="20"/>
                <w:szCs w:val="20"/>
                <w:lang w:val="es-MX"/>
              </w:rPr>
            </w:pPr>
            <w:r w:rsidRPr="008B73D0">
              <w:rPr>
                <w:rFonts w:ascii="Arial" w:hAnsi="Arial" w:cs="Arial"/>
                <w:b/>
                <w:sz w:val="20"/>
                <w:szCs w:val="20"/>
                <w:lang w:val="es-MX"/>
              </w:rPr>
              <w:t>DIP. INGRID DEL PILAR SANTOS DÍAZ.</w:t>
            </w:r>
          </w:p>
        </w:tc>
        <w:tc>
          <w:tcPr>
            <w:tcW w:w="2268" w:type="dxa"/>
            <w:tcBorders>
              <w:bottom w:val="single" w:sz="4" w:space="0" w:color="auto"/>
            </w:tcBorders>
            <w:shd w:val="clear" w:color="auto" w:fill="auto"/>
          </w:tcPr>
          <w:p w14:paraId="4CBFE47D" w14:textId="77777777" w:rsidR="00253617" w:rsidRPr="008B73D0" w:rsidRDefault="00253617" w:rsidP="006F1F24">
            <w:pPr>
              <w:pStyle w:val="Textoindependiente"/>
              <w:spacing w:after="0"/>
              <w:rPr>
                <w:b/>
                <w:caps/>
                <w:sz w:val="20"/>
                <w:lang w:val="es-MX"/>
              </w:rPr>
            </w:pPr>
          </w:p>
        </w:tc>
        <w:tc>
          <w:tcPr>
            <w:tcW w:w="2138" w:type="dxa"/>
            <w:tcBorders>
              <w:bottom w:val="single" w:sz="4" w:space="0" w:color="auto"/>
            </w:tcBorders>
            <w:shd w:val="clear" w:color="auto" w:fill="auto"/>
          </w:tcPr>
          <w:p w14:paraId="78AD6D4B" w14:textId="77777777" w:rsidR="00253617" w:rsidRPr="008B73D0" w:rsidRDefault="00253617" w:rsidP="006F1F24">
            <w:pPr>
              <w:pStyle w:val="Textoindependiente"/>
              <w:spacing w:after="0"/>
              <w:rPr>
                <w:b/>
                <w:caps/>
                <w:sz w:val="20"/>
                <w:lang w:val="es-MX"/>
              </w:rPr>
            </w:pPr>
          </w:p>
        </w:tc>
      </w:tr>
      <w:tr w:rsidR="008B73D0" w:rsidRPr="008B73D0" w14:paraId="78F30993" w14:textId="77777777" w:rsidTr="007C5B74">
        <w:trPr>
          <w:jc w:val="center"/>
        </w:trPr>
        <w:tc>
          <w:tcPr>
            <w:tcW w:w="2088" w:type="dxa"/>
            <w:tcBorders>
              <w:top w:val="nil"/>
            </w:tcBorders>
            <w:shd w:val="clear" w:color="auto" w:fill="auto"/>
            <w:vAlign w:val="center"/>
          </w:tcPr>
          <w:p w14:paraId="264AC639" w14:textId="561A3713" w:rsidR="00253617" w:rsidRPr="008B73D0" w:rsidRDefault="00052777" w:rsidP="006F1F24">
            <w:pPr>
              <w:pStyle w:val="Textoindependiente"/>
              <w:spacing w:after="0"/>
              <w:jc w:val="center"/>
              <w:rPr>
                <w:b/>
                <w:caps/>
                <w:sz w:val="20"/>
                <w:lang w:val="es-MX"/>
              </w:rPr>
            </w:pPr>
            <w:r w:rsidRPr="008B73D0">
              <w:rPr>
                <w:b/>
                <w:sz w:val="20"/>
                <w:lang w:val="es-MX"/>
              </w:rPr>
              <w:t xml:space="preserve">VOCAL </w:t>
            </w:r>
          </w:p>
        </w:tc>
        <w:tc>
          <w:tcPr>
            <w:tcW w:w="2551" w:type="dxa"/>
            <w:tcBorders>
              <w:top w:val="nil"/>
            </w:tcBorders>
            <w:shd w:val="clear" w:color="auto" w:fill="auto"/>
          </w:tcPr>
          <w:p w14:paraId="1DA334CD" w14:textId="0F2BDF02" w:rsidR="005E7B66" w:rsidRPr="008B73D0" w:rsidRDefault="00E040CA" w:rsidP="006F1F24">
            <w:pPr>
              <w:jc w:val="center"/>
              <w:rPr>
                <w:rFonts w:ascii="Arial" w:hAnsi="Arial" w:cs="Arial"/>
                <w:b/>
                <w:caps/>
                <w:sz w:val="20"/>
                <w:szCs w:val="20"/>
                <w:lang w:val="es-MX"/>
              </w:rPr>
            </w:pPr>
            <w:r w:rsidRPr="008B73D0">
              <w:rPr>
                <w:noProof/>
                <w:lang w:val="es-MX" w:eastAsia="es-MX"/>
              </w:rPr>
              <w:drawing>
                <wp:inline distT="0" distB="0" distL="0" distR="0" wp14:anchorId="2116F797" wp14:editId="706892D2">
                  <wp:extent cx="762000" cy="986118"/>
                  <wp:effectExtent l="0" t="0" r="0" b="5080"/>
                  <wp:docPr id="18" name="Imagen 18" descr="Z:\LXIII LEGISLATURA\FOTOS DIPS-LXIII LEGIS\Dip. Jesús Pérez Ballo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Z:\LXIII LEGISLATURA\FOTOS DIPS-LXIII LEGIS\Dip. Jesús Pérez Ballote.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62000" cy="986118"/>
                          </a:xfrm>
                          <a:prstGeom prst="rect">
                            <a:avLst/>
                          </a:prstGeom>
                          <a:noFill/>
                          <a:ln>
                            <a:noFill/>
                          </a:ln>
                        </pic:spPr>
                      </pic:pic>
                    </a:graphicData>
                  </a:graphic>
                </wp:inline>
              </w:drawing>
            </w:r>
          </w:p>
          <w:p w14:paraId="192D69E0" w14:textId="0346B32A" w:rsidR="00253617" w:rsidRPr="008B73D0" w:rsidRDefault="00052777" w:rsidP="006F1F24">
            <w:pPr>
              <w:jc w:val="center"/>
              <w:rPr>
                <w:rFonts w:ascii="Arial" w:hAnsi="Arial" w:cs="Arial"/>
                <w:b/>
                <w:caps/>
                <w:sz w:val="20"/>
                <w:szCs w:val="20"/>
                <w:lang w:val="es-MX"/>
              </w:rPr>
            </w:pPr>
            <w:r w:rsidRPr="008B73D0">
              <w:rPr>
                <w:rFonts w:ascii="Arial" w:hAnsi="Arial" w:cs="Arial"/>
                <w:b/>
                <w:sz w:val="20"/>
                <w:szCs w:val="20"/>
                <w:lang w:val="es-MX"/>
              </w:rPr>
              <w:t>DIP. JESÚS EFRÉN PÉREZ BALLOTE.</w:t>
            </w:r>
          </w:p>
        </w:tc>
        <w:tc>
          <w:tcPr>
            <w:tcW w:w="2268" w:type="dxa"/>
            <w:tcBorders>
              <w:top w:val="nil"/>
            </w:tcBorders>
            <w:shd w:val="clear" w:color="auto" w:fill="auto"/>
          </w:tcPr>
          <w:p w14:paraId="7E438233" w14:textId="09E2880E" w:rsidR="0059273B" w:rsidRDefault="0059273B" w:rsidP="006F1F24">
            <w:pPr>
              <w:pStyle w:val="Textoindependiente"/>
              <w:spacing w:after="0"/>
              <w:rPr>
                <w:b/>
                <w:caps/>
                <w:sz w:val="20"/>
                <w:lang w:val="es-MX"/>
              </w:rPr>
            </w:pPr>
          </w:p>
          <w:p w14:paraId="36BB4037" w14:textId="77777777" w:rsidR="0059273B" w:rsidRPr="0059273B" w:rsidRDefault="0059273B" w:rsidP="0059273B">
            <w:pPr>
              <w:rPr>
                <w:lang w:val="es-MX"/>
              </w:rPr>
            </w:pPr>
          </w:p>
          <w:p w14:paraId="528A2D85" w14:textId="489B4F5A" w:rsidR="0059273B" w:rsidRDefault="0059273B" w:rsidP="0059273B">
            <w:pPr>
              <w:rPr>
                <w:lang w:val="es-MX"/>
              </w:rPr>
            </w:pPr>
          </w:p>
          <w:p w14:paraId="09401394" w14:textId="7A3BCD1C" w:rsidR="0059273B" w:rsidRDefault="0059273B" w:rsidP="0059273B">
            <w:pPr>
              <w:rPr>
                <w:lang w:val="es-MX"/>
              </w:rPr>
            </w:pPr>
          </w:p>
          <w:p w14:paraId="63389BCA" w14:textId="08D11C6F" w:rsidR="00253617" w:rsidRPr="0059273B" w:rsidRDefault="0059273B" w:rsidP="0059273B">
            <w:pPr>
              <w:jc w:val="center"/>
              <w:rPr>
                <w:lang w:val="es-MX"/>
              </w:rPr>
            </w:pPr>
            <w:r>
              <w:rPr>
                <w:rFonts w:ascii="Arial" w:hAnsi="Arial" w:cs="Arial"/>
                <w:b/>
                <w:sz w:val="20"/>
                <w:szCs w:val="20"/>
                <w:lang w:val="es-MX"/>
              </w:rPr>
              <w:t>RÚBRICA</w:t>
            </w:r>
            <w:bookmarkStart w:id="0" w:name="_GoBack"/>
            <w:bookmarkEnd w:id="0"/>
          </w:p>
        </w:tc>
        <w:tc>
          <w:tcPr>
            <w:tcW w:w="2138" w:type="dxa"/>
            <w:tcBorders>
              <w:top w:val="nil"/>
            </w:tcBorders>
            <w:shd w:val="clear" w:color="auto" w:fill="auto"/>
          </w:tcPr>
          <w:p w14:paraId="7EE6D7D5" w14:textId="77777777" w:rsidR="00253617" w:rsidRPr="008B73D0" w:rsidRDefault="00253617" w:rsidP="006F1F24">
            <w:pPr>
              <w:pStyle w:val="Textoindependiente"/>
              <w:spacing w:after="0"/>
              <w:rPr>
                <w:b/>
                <w:caps/>
                <w:sz w:val="20"/>
                <w:lang w:val="es-MX"/>
              </w:rPr>
            </w:pPr>
          </w:p>
        </w:tc>
      </w:tr>
    </w:tbl>
    <w:p w14:paraId="4DFC7E7D" w14:textId="459C397F" w:rsidR="00654DB1" w:rsidRPr="008B73D0" w:rsidRDefault="00654DB1" w:rsidP="00654DB1">
      <w:pPr>
        <w:jc w:val="both"/>
        <w:rPr>
          <w:rFonts w:ascii="Arial" w:hAnsi="Arial" w:cs="Arial"/>
          <w:i/>
          <w:sz w:val="16"/>
          <w:szCs w:val="16"/>
        </w:rPr>
      </w:pPr>
      <w:r w:rsidRPr="008B73D0">
        <w:rPr>
          <w:rFonts w:ascii="Arial" w:hAnsi="Arial" w:cs="Arial"/>
          <w:i/>
          <w:sz w:val="16"/>
          <w:szCs w:val="16"/>
          <w:lang w:val="es-MX"/>
        </w:rPr>
        <w:t xml:space="preserve">Esta </w:t>
      </w:r>
      <w:r w:rsidR="00EE0790">
        <w:rPr>
          <w:rFonts w:ascii="Arial" w:hAnsi="Arial" w:cs="Arial"/>
          <w:i/>
          <w:sz w:val="16"/>
          <w:szCs w:val="16"/>
          <w:lang w:val="es-MX"/>
        </w:rPr>
        <w:t xml:space="preserve">hoja de </w:t>
      </w:r>
      <w:r w:rsidRPr="008B73D0">
        <w:rPr>
          <w:rFonts w:ascii="Arial" w:hAnsi="Arial" w:cs="Arial"/>
          <w:i/>
          <w:sz w:val="16"/>
          <w:szCs w:val="16"/>
          <w:lang w:val="es-MX"/>
        </w:rPr>
        <w:t xml:space="preserve">firmas pertenece al Dictamen </w:t>
      </w:r>
      <w:r w:rsidRPr="008B73D0">
        <w:rPr>
          <w:rFonts w:ascii="Arial" w:hAnsi="Arial" w:cs="Arial"/>
          <w:i/>
          <w:sz w:val="16"/>
          <w:szCs w:val="16"/>
        </w:rPr>
        <w:t xml:space="preserve">por el </w:t>
      </w:r>
      <w:r w:rsidRPr="008B73D0">
        <w:rPr>
          <w:rFonts w:ascii="Arial" w:hAnsi="Arial" w:cs="Arial"/>
          <w:i/>
          <w:sz w:val="16"/>
          <w:szCs w:val="16"/>
          <w:lang w:val="es-MX"/>
        </w:rPr>
        <w:t xml:space="preserve">se </w:t>
      </w:r>
      <w:r w:rsidRPr="008B73D0">
        <w:rPr>
          <w:rFonts w:ascii="Arial" w:hAnsi="Arial" w:cs="Arial"/>
          <w:i/>
          <w:sz w:val="16"/>
          <w:szCs w:val="16"/>
        </w:rPr>
        <w:t xml:space="preserve">declara </w:t>
      </w:r>
      <w:r w:rsidR="00EE0790">
        <w:rPr>
          <w:rFonts w:ascii="Arial" w:hAnsi="Arial" w:cs="Arial"/>
          <w:i/>
          <w:sz w:val="16"/>
          <w:szCs w:val="16"/>
        </w:rPr>
        <w:t xml:space="preserve">a </w:t>
      </w:r>
      <w:r w:rsidR="007C5B74" w:rsidRPr="007C5B74">
        <w:rPr>
          <w:rFonts w:ascii="Arial" w:hAnsi="Arial" w:cs="Arial"/>
          <w:i/>
          <w:sz w:val="16"/>
          <w:szCs w:val="16"/>
        </w:rPr>
        <w:t>“</w:t>
      </w:r>
      <w:r w:rsidR="00EE0790">
        <w:rPr>
          <w:rFonts w:ascii="Arial" w:hAnsi="Arial" w:cs="Arial"/>
          <w:i/>
          <w:sz w:val="16"/>
          <w:szCs w:val="16"/>
        </w:rPr>
        <w:t>L</w:t>
      </w:r>
      <w:r w:rsidR="007C5B74" w:rsidRPr="007C5B74">
        <w:rPr>
          <w:rFonts w:ascii="Arial" w:hAnsi="Arial" w:cs="Arial"/>
          <w:i/>
          <w:sz w:val="16"/>
          <w:szCs w:val="16"/>
        </w:rPr>
        <w:t xml:space="preserve">a </w:t>
      </w:r>
      <w:r w:rsidR="00EE0790">
        <w:rPr>
          <w:rFonts w:ascii="Arial" w:hAnsi="Arial" w:cs="Arial"/>
          <w:i/>
          <w:sz w:val="16"/>
          <w:szCs w:val="16"/>
        </w:rPr>
        <w:t>C</w:t>
      </w:r>
      <w:r w:rsidR="007C5B74" w:rsidRPr="007C5B74">
        <w:rPr>
          <w:rFonts w:ascii="Arial" w:hAnsi="Arial" w:cs="Arial"/>
          <w:i/>
          <w:sz w:val="16"/>
          <w:szCs w:val="16"/>
        </w:rPr>
        <w:t xml:space="preserve">hispa de la </w:t>
      </w:r>
      <w:r w:rsidR="00EE0790">
        <w:rPr>
          <w:rFonts w:ascii="Arial" w:hAnsi="Arial" w:cs="Arial"/>
          <w:i/>
          <w:sz w:val="16"/>
          <w:szCs w:val="16"/>
        </w:rPr>
        <w:t>R</w:t>
      </w:r>
      <w:r w:rsidR="007C5B74" w:rsidRPr="007C5B74">
        <w:rPr>
          <w:rFonts w:ascii="Arial" w:hAnsi="Arial" w:cs="Arial"/>
          <w:i/>
          <w:sz w:val="16"/>
          <w:szCs w:val="16"/>
        </w:rPr>
        <w:t xml:space="preserve">ebelión de Valladolid”, </w:t>
      </w:r>
      <w:r w:rsidR="00EE0790">
        <w:rPr>
          <w:rFonts w:ascii="Arial" w:hAnsi="Arial" w:cs="Arial"/>
          <w:i/>
          <w:sz w:val="16"/>
          <w:szCs w:val="16"/>
        </w:rPr>
        <w:t>como Patrimonio Cultural del Estado de Yucatán.</w:t>
      </w:r>
    </w:p>
    <w:p w14:paraId="45AF246F" w14:textId="77777777" w:rsidR="00274DC7" w:rsidRPr="008B73D0" w:rsidRDefault="00274DC7" w:rsidP="0075032D">
      <w:pPr>
        <w:jc w:val="both"/>
        <w:rPr>
          <w:rFonts w:ascii="Arial" w:hAnsi="Arial" w:cs="Arial"/>
          <w:i/>
          <w:sz w:val="16"/>
          <w:szCs w:val="16"/>
        </w:rPr>
      </w:pPr>
    </w:p>
    <w:p w14:paraId="5BD7B37C" w14:textId="77777777" w:rsidR="008B73D0" w:rsidRPr="008B73D0" w:rsidRDefault="008B73D0">
      <w:pPr>
        <w:jc w:val="both"/>
        <w:rPr>
          <w:rFonts w:ascii="Arial" w:hAnsi="Arial" w:cs="Arial"/>
          <w:i/>
          <w:sz w:val="16"/>
          <w:szCs w:val="16"/>
        </w:rPr>
      </w:pPr>
    </w:p>
    <w:sectPr w:rsidR="008B73D0" w:rsidRPr="008B73D0" w:rsidSect="00F13AD0">
      <w:headerReference w:type="default" r:id="rId17"/>
      <w:footerReference w:type="even" r:id="rId18"/>
      <w:footerReference w:type="default" r:id="rId19"/>
      <w:pgSz w:w="12242" w:h="15842" w:code="1"/>
      <w:pgMar w:top="2835" w:right="1134" w:bottom="1701" w:left="2268" w:header="720" w:footer="1186"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FB1791" w14:textId="77777777" w:rsidR="007839E1" w:rsidRDefault="007839E1">
      <w:r>
        <w:separator/>
      </w:r>
    </w:p>
  </w:endnote>
  <w:endnote w:type="continuationSeparator" w:id="0">
    <w:p w14:paraId="26A7F480" w14:textId="77777777" w:rsidR="007839E1" w:rsidRDefault="007839E1">
      <w:r>
        <w:continuationSeparator/>
      </w:r>
    </w:p>
  </w:endnote>
  <w:endnote w:type="continuationNotice" w:id="1">
    <w:p w14:paraId="184C012E" w14:textId="77777777" w:rsidR="007839E1" w:rsidRDefault="007839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Black">
    <w:panose1 w:val="020B0A04020102020204"/>
    <w:charset w:val="00"/>
    <w:family w:val="swiss"/>
    <w:pitch w:val="variable"/>
    <w:sig w:usb0="A00002AF" w:usb1="400078FB" w:usb2="00000000" w:usb3="00000000" w:csb0="0000009F" w:csb1="00000000"/>
  </w:font>
  <w:font w:name="CG Times">
    <w:altName w:val="Times New Roman"/>
    <w:charset w:val="00"/>
    <w:family w:val="roman"/>
    <w:pitch w:val="variable"/>
    <w:sig w:usb0="00000287" w:usb1="00000000" w:usb2="00000000" w:usb3="00000000" w:csb0="0000009F" w:csb1="00000000"/>
  </w:font>
  <w:font w:name="Times-Roman">
    <w:panose1 w:val="00000000000000000000"/>
    <w:charset w:val="4D"/>
    <w:family w:val="auto"/>
    <w:notTrueType/>
    <w:pitch w:val="default"/>
    <w:sig w:usb0="00000003" w:usb1="00000000" w:usb2="00000000" w:usb3="00000000" w:csb0="00000001" w:csb1="00000000"/>
  </w:font>
  <w:font w:name="MyriadPro-Light">
    <w:altName w:val="Times New Roman"/>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22D903" w14:textId="77777777" w:rsidR="00662D68" w:rsidRDefault="00662D68" w:rsidP="00A00EE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4EBFD83" w14:textId="77777777" w:rsidR="00662D68" w:rsidRDefault="00662D68" w:rsidP="00600633">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7750486"/>
      <w:docPartObj>
        <w:docPartGallery w:val="Page Numbers (Bottom of Page)"/>
        <w:docPartUnique/>
      </w:docPartObj>
    </w:sdtPr>
    <w:sdtEndPr>
      <w:rPr>
        <w:rFonts w:ascii="Arial" w:hAnsi="Arial" w:cs="Arial"/>
      </w:rPr>
    </w:sdtEndPr>
    <w:sdtContent>
      <w:p w14:paraId="152CDFE2" w14:textId="5C7A92AD" w:rsidR="00662D68" w:rsidRPr="00233D9F" w:rsidRDefault="00662D68" w:rsidP="00233D9F">
        <w:pPr>
          <w:pStyle w:val="Piedepgina"/>
          <w:jc w:val="right"/>
          <w:rPr>
            <w:rFonts w:ascii="Arial" w:hAnsi="Arial" w:cs="Arial"/>
          </w:rPr>
        </w:pPr>
        <w:r w:rsidRPr="00233D9F">
          <w:rPr>
            <w:rFonts w:ascii="Arial" w:hAnsi="Arial" w:cs="Arial"/>
          </w:rPr>
          <w:fldChar w:fldCharType="begin"/>
        </w:r>
        <w:r w:rsidRPr="00233D9F">
          <w:rPr>
            <w:rFonts w:ascii="Arial" w:hAnsi="Arial" w:cs="Arial"/>
          </w:rPr>
          <w:instrText>PAGE   \* MERGEFORMAT</w:instrText>
        </w:r>
        <w:r w:rsidRPr="00233D9F">
          <w:rPr>
            <w:rFonts w:ascii="Arial" w:hAnsi="Arial" w:cs="Arial"/>
          </w:rPr>
          <w:fldChar w:fldCharType="separate"/>
        </w:r>
        <w:r w:rsidR="0059273B" w:rsidRPr="0059273B">
          <w:rPr>
            <w:rFonts w:ascii="Arial" w:hAnsi="Arial" w:cs="Arial"/>
            <w:noProof/>
            <w:lang w:val="es-ES"/>
          </w:rPr>
          <w:t>22</w:t>
        </w:r>
        <w:r w:rsidRPr="00233D9F">
          <w:rPr>
            <w:rFonts w:ascii="Arial" w:hAnsi="Arial" w:cs="Arial"/>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BA461B" w14:textId="77777777" w:rsidR="007839E1" w:rsidRDefault="007839E1">
      <w:r>
        <w:separator/>
      </w:r>
    </w:p>
  </w:footnote>
  <w:footnote w:type="continuationSeparator" w:id="0">
    <w:p w14:paraId="5F4DB17E" w14:textId="77777777" w:rsidR="007839E1" w:rsidRDefault="007839E1">
      <w:r>
        <w:continuationSeparator/>
      </w:r>
    </w:p>
  </w:footnote>
  <w:footnote w:type="continuationNotice" w:id="1">
    <w:p w14:paraId="69B5A53B" w14:textId="77777777" w:rsidR="007839E1" w:rsidRDefault="007839E1"/>
  </w:footnote>
  <w:footnote w:id="2">
    <w:p w14:paraId="59531E16" w14:textId="3B193BAD" w:rsidR="00C2438F" w:rsidRPr="00EB69FB" w:rsidRDefault="00C2438F" w:rsidP="00EB69FB">
      <w:pPr>
        <w:pStyle w:val="Textonotapie"/>
        <w:jc w:val="both"/>
        <w:rPr>
          <w:rFonts w:ascii="Arial" w:hAnsi="Arial" w:cs="Arial"/>
          <w:i/>
          <w:sz w:val="16"/>
          <w:szCs w:val="16"/>
          <w:lang w:val="es-MX"/>
        </w:rPr>
      </w:pPr>
      <w:r w:rsidRPr="00EB69FB">
        <w:rPr>
          <w:rStyle w:val="Refdenotaalpie"/>
          <w:rFonts w:ascii="Arial" w:hAnsi="Arial" w:cs="Arial"/>
          <w:sz w:val="16"/>
          <w:szCs w:val="16"/>
        </w:rPr>
        <w:footnoteRef/>
      </w:r>
      <w:r w:rsidRPr="00EB69FB">
        <w:rPr>
          <w:rFonts w:ascii="Arial" w:hAnsi="Arial" w:cs="Arial"/>
          <w:sz w:val="16"/>
          <w:szCs w:val="16"/>
        </w:rPr>
        <w:t xml:space="preserve"> Patrimonio Cultural Inmaterial</w:t>
      </w:r>
      <w:r w:rsidR="00BE4ED4" w:rsidRPr="00EB69FB">
        <w:rPr>
          <w:rFonts w:ascii="Arial" w:hAnsi="Arial" w:cs="Arial"/>
          <w:sz w:val="16"/>
          <w:szCs w:val="16"/>
        </w:rPr>
        <w:t xml:space="preserve">, </w:t>
      </w:r>
      <w:r w:rsidR="00BE4ED4" w:rsidRPr="00EB69FB">
        <w:rPr>
          <w:rFonts w:ascii="Arial" w:hAnsi="Arial" w:cs="Arial"/>
          <w:i/>
          <w:sz w:val="16"/>
          <w:szCs w:val="16"/>
        </w:rPr>
        <w:t>U</w:t>
      </w:r>
      <w:r w:rsidR="00737CA2" w:rsidRPr="00EB69FB">
        <w:rPr>
          <w:rFonts w:ascii="Arial" w:hAnsi="Arial" w:cs="Arial"/>
          <w:i/>
          <w:sz w:val="16"/>
          <w:szCs w:val="16"/>
        </w:rPr>
        <w:t>NESCO</w:t>
      </w:r>
      <w:r w:rsidR="00BE4ED4" w:rsidRPr="00EB69FB">
        <w:rPr>
          <w:rFonts w:ascii="Arial" w:hAnsi="Arial" w:cs="Arial"/>
          <w:sz w:val="16"/>
          <w:szCs w:val="16"/>
        </w:rPr>
        <w:t xml:space="preserve">, </w:t>
      </w:r>
      <w:r w:rsidR="001E0124" w:rsidRPr="00EB69FB">
        <w:rPr>
          <w:rFonts w:ascii="Arial" w:hAnsi="Arial" w:cs="Arial"/>
          <w:sz w:val="16"/>
          <w:szCs w:val="16"/>
        </w:rPr>
        <w:t>2023,</w:t>
      </w:r>
      <w:r w:rsidRPr="00EB69FB">
        <w:rPr>
          <w:rFonts w:ascii="Arial" w:hAnsi="Arial" w:cs="Arial"/>
          <w:sz w:val="16"/>
          <w:szCs w:val="16"/>
        </w:rPr>
        <w:t xml:space="preserve"> </w:t>
      </w:r>
      <w:r w:rsidR="001E0124" w:rsidRPr="00EB69FB">
        <w:rPr>
          <w:rFonts w:ascii="Arial" w:hAnsi="Arial" w:cs="Arial"/>
          <w:i/>
          <w:sz w:val="16"/>
          <w:szCs w:val="16"/>
        </w:rPr>
        <w:t>h</w:t>
      </w:r>
      <w:r w:rsidRPr="00EB69FB">
        <w:rPr>
          <w:rFonts w:ascii="Arial" w:hAnsi="Arial" w:cs="Arial"/>
          <w:i/>
          <w:sz w:val="16"/>
          <w:szCs w:val="16"/>
        </w:rPr>
        <w:t>ttps://ich.unesco.org/es/que-es-el-patrimonio-inmaterial-00003</w:t>
      </w:r>
    </w:p>
  </w:footnote>
  <w:footnote w:id="3">
    <w:p w14:paraId="3D4845BB" w14:textId="0FA9C36D" w:rsidR="00485FC6" w:rsidRPr="00EB69FB" w:rsidRDefault="00485FC6" w:rsidP="00EB69FB">
      <w:pPr>
        <w:pStyle w:val="Textonotapie"/>
        <w:jc w:val="both"/>
        <w:rPr>
          <w:rFonts w:ascii="Arial" w:hAnsi="Arial" w:cs="Arial"/>
          <w:i/>
          <w:sz w:val="16"/>
          <w:szCs w:val="16"/>
          <w:lang w:val="es-MX"/>
        </w:rPr>
      </w:pPr>
      <w:r w:rsidRPr="00EB69FB">
        <w:rPr>
          <w:rStyle w:val="Refdenotaalpie"/>
          <w:rFonts w:ascii="Arial" w:hAnsi="Arial" w:cs="Arial"/>
          <w:sz w:val="16"/>
          <w:szCs w:val="16"/>
        </w:rPr>
        <w:footnoteRef/>
      </w:r>
      <w:r w:rsidRPr="00EB69FB">
        <w:rPr>
          <w:rFonts w:ascii="Arial" w:hAnsi="Arial" w:cs="Arial"/>
          <w:sz w:val="16"/>
          <w:szCs w:val="16"/>
        </w:rPr>
        <w:t xml:space="preserve"> </w:t>
      </w:r>
      <w:r w:rsidR="00BE4ED4" w:rsidRPr="00EB69FB">
        <w:rPr>
          <w:rFonts w:ascii="Arial" w:hAnsi="Arial" w:cs="Arial"/>
          <w:i/>
          <w:sz w:val="16"/>
          <w:szCs w:val="16"/>
          <w:lang w:val="es-MX"/>
        </w:rPr>
        <w:t>I</w:t>
      </w:r>
      <w:r w:rsidRPr="00EB69FB">
        <w:rPr>
          <w:rFonts w:ascii="Arial" w:hAnsi="Arial" w:cs="Arial"/>
          <w:i/>
          <w:sz w:val="16"/>
          <w:szCs w:val="16"/>
          <w:lang w:val="es-MX"/>
        </w:rPr>
        <w:t>bidem</w:t>
      </w:r>
    </w:p>
  </w:footnote>
  <w:footnote w:id="4">
    <w:p w14:paraId="70C66ABD" w14:textId="63EFDE8F" w:rsidR="00F65241" w:rsidRPr="00EB69FB" w:rsidRDefault="00F65241">
      <w:pPr>
        <w:pStyle w:val="Textonotapie"/>
        <w:rPr>
          <w:rFonts w:ascii="Arial" w:hAnsi="Arial" w:cs="Arial"/>
          <w:sz w:val="16"/>
          <w:szCs w:val="16"/>
          <w:lang w:val="es-MX"/>
        </w:rPr>
      </w:pPr>
      <w:r w:rsidRPr="00EB69FB">
        <w:rPr>
          <w:rStyle w:val="Refdenotaalpie"/>
          <w:rFonts w:ascii="Arial" w:hAnsi="Arial" w:cs="Arial"/>
          <w:i/>
          <w:sz w:val="16"/>
          <w:szCs w:val="16"/>
        </w:rPr>
        <w:footnoteRef/>
      </w:r>
      <w:r w:rsidRPr="00EB69FB">
        <w:rPr>
          <w:rFonts w:ascii="Arial" w:hAnsi="Arial" w:cs="Arial"/>
          <w:i/>
          <w:sz w:val="16"/>
          <w:szCs w:val="16"/>
        </w:rPr>
        <w:t xml:space="preserve"> </w:t>
      </w:r>
      <w:r w:rsidR="00BE4ED4" w:rsidRPr="00EB69FB">
        <w:rPr>
          <w:rFonts w:ascii="Arial" w:hAnsi="Arial" w:cs="Arial"/>
          <w:i/>
          <w:sz w:val="16"/>
          <w:szCs w:val="16"/>
        </w:rPr>
        <w:t>I</w:t>
      </w:r>
      <w:r w:rsidRPr="00EB69FB">
        <w:rPr>
          <w:rFonts w:ascii="Arial" w:hAnsi="Arial" w:cs="Arial"/>
          <w:i/>
          <w:sz w:val="16"/>
          <w:szCs w:val="16"/>
          <w:lang w:val="es-MX"/>
        </w:rPr>
        <w:t>bidem</w:t>
      </w:r>
    </w:p>
  </w:footnote>
  <w:footnote w:id="5">
    <w:p w14:paraId="20550A41" w14:textId="387F6DEC" w:rsidR="00F65241" w:rsidRPr="00EB69FB" w:rsidRDefault="00F65241" w:rsidP="00EB69FB">
      <w:pPr>
        <w:pStyle w:val="Textonotapie"/>
        <w:jc w:val="both"/>
        <w:rPr>
          <w:rFonts w:ascii="Arial" w:hAnsi="Arial" w:cs="Arial"/>
          <w:sz w:val="16"/>
          <w:szCs w:val="16"/>
          <w:lang w:val="es-MX"/>
        </w:rPr>
      </w:pPr>
      <w:r w:rsidRPr="00EB69FB">
        <w:rPr>
          <w:rStyle w:val="Refdenotaalpie"/>
          <w:rFonts w:ascii="Arial" w:hAnsi="Arial" w:cs="Arial"/>
          <w:sz w:val="16"/>
          <w:szCs w:val="16"/>
        </w:rPr>
        <w:footnoteRef/>
      </w:r>
      <w:r w:rsidRPr="00EB69FB">
        <w:rPr>
          <w:rFonts w:ascii="Arial" w:hAnsi="Arial" w:cs="Arial"/>
          <w:sz w:val="16"/>
          <w:szCs w:val="16"/>
        </w:rPr>
        <w:t xml:space="preserve"> Mesa redonda de expertos sobre "el Patrimonio Cultural Inmaterial - definiciones de trabajo". </w:t>
      </w:r>
      <w:r w:rsidRPr="00EB69FB">
        <w:rPr>
          <w:rFonts w:ascii="Arial" w:hAnsi="Arial" w:cs="Arial"/>
          <w:i/>
          <w:sz w:val="16"/>
          <w:szCs w:val="16"/>
        </w:rPr>
        <w:t>UNESCO</w:t>
      </w:r>
      <w:r w:rsidR="005A131C" w:rsidRPr="00EB69FB">
        <w:rPr>
          <w:rFonts w:ascii="Arial" w:hAnsi="Arial" w:cs="Arial"/>
          <w:i/>
          <w:sz w:val="16"/>
          <w:szCs w:val="16"/>
        </w:rPr>
        <w:t xml:space="preserve">, </w:t>
      </w:r>
      <w:r w:rsidRPr="00EB69FB">
        <w:rPr>
          <w:rFonts w:ascii="Arial" w:hAnsi="Arial" w:cs="Arial"/>
          <w:sz w:val="16"/>
          <w:szCs w:val="16"/>
        </w:rPr>
        <w:t>https://ich.unesco.org/es/eventos/mesa-redonda-de-expertos-sobre-el-patrimonio-cultural-inmaterial-definiciones-de-trabajo-00057</w:t>
      </w:r>
    </w:p>
  </w:footnote>
  <w:footnote w:id="6">
    <w:p w14:paraId="53B5DA15" w14:textId="70CD69B2" w:rsidR="00B74C1F" w:rsidRPr="00EB69FB" w:rsidRDefault="00B74C1F" w:rsidP="00EB69FB">
      <w:pPr>
        <w:pStyle w:val="Textonotapie"/>
        <w:jc w:val="both"/>
        <w:rPr>
          <w:rFonts w:ascii="Arial" w:hAnsi="Arial" w:cs="Arial"/>
          <w:sz w:val="16"/>
          <w:szCs w:val="16"/>
          <w:lang w:val="es-MX"/>
        </w:rPr>
      </w:pPr>
      <w:r w:rsidRPr="00EB69FB">
        <w:rPr>
          <w:rStyle w:val="Refdenotaalpie"/>
          <w:rFonts w:ascii="Arial" w:hAnsi="Arial" w:cs="Arial"/>
          <w:sz w:val="16"/>
          <w:szCs w:val="16"/>
        </w:rPr>
        <w:footnoteRef/>
      </w:r>
      <w:r w:rsidRPr="00EB69FB">
        <w:rPr>
          <w:rFonts w:ascii="Arial" w:hAnsi="Arial" w:cs="Arial"/>
          <w:sz w:val="16"/>
          <w:szCs w:val="16"/>
        </w:rPr>
        <w:t xml:space="preserve"> Conferencia Internacional sobre "La salvaguardia del Patrimonio Cultural Tangible y Intangible: hacia una planteamiento integrado". </w:t>
      </w:r>
      <w:r w:rsidRPr="00EB69FB">
        <w:rPr>
          <w:rFonts w:ascii="Arial" w:hAnsi="Arial" w:cs="Arial"/>
          <w:i/>
          <w:sz w:val="16"/>
          <w:szCs w:val="16"/>
        </w:rPr>
        <w:t>UNESCO</w:t>
      </w:r>
      <w:r w:rsidR="00654991" w:rsidRPr="00EB69FB">
        <w:rPr>
          <w:rFonts w:ascii="Arial" w:hAnsi="Arial" w:cs="Arial"/>
          <w:sz w:val="16"/>
          <w:szCs w:val="16"/>
        </w:rPr>
        <w:t>, 2023,</w:t>
      </w:r>
      <w:r w:rsidRPr="00EB69FB">
        <w:rPr>
          <w:rFonts w:ascii="Arial" w:hAnsi="Arial" w:cs="Arial"/>
          <w:sz w:val="16"/>
          <w:szCs w:val="16"/>
        </w:rPr>
        <w:t xml:space="preserve"> https://ich.unesco.org/es/eventos/conferencia-internacional-sobre-la-salvaguardia-del-patrimonio-cultural-tangible-y-intangible-hacia-una-planteamiento-integrado-00047</w:t>
      </w:r>
    </w:p>
  </w:footnote>
  <w:footnote w:id="7">
    <w:p w14:paraId="47BC962D" w14:textId="78B5C82D" w:rsidR="007317D8" w:rsidRPr="00EB69FB" w:rsidRDefault="007317D8" w:rsidP="00EB69FB">
      <w:pPr>
        <w:pStyle w:val="Textonotapie"/>
        <w:jc w:val="both"/>
        <w:rPr>
          <w:rFonts w:ascii="Arial" w:hAnsi="Arial" w:cs="Arial"/>
          <w:sz w:val="16"/>
          <w:szCs w:val="16"/>
          <w:lang w:val="es-MX"/>
        </w:rPr>
      </w:pPr>
      <w:r w:rsidRPr="00EB69FB">
        <w:rPr>
          <w:rStyle w:val="Refdenotaalpie"/>
          <w:rFonts w:ascii="Arial" w:hAnsi="Arial" w:cs="Arial"/>
          <w:sz w:val="16"/>
          <w:szCs w:val="16"/>
        </w:rPr>
        <w:footnoteRef/>
      </w:r>
      <w:r w:rsidRPr="00EB69FB">
        <w:rPr>
          <w:rFonts w:ascii="Arial" w:hAnsi="Arial" w:cs="Arial"/>
          <w:sz w:val="16"/>
          <w:szCs w:val="16"/>
        </w:rPr>
        <w:t xml:space="preserve"> El texto de la Convención para la Salvaguardia del Patrimonio Cultural Inmaterial . </w:t>
      </w:r>
      <w:r w:rsidRPr="00EB69FB">
        <w:rPr>
          <w:rFonts w:ascii="Arial" w:hAnsi="Arial" w:cs="Arial"/>
          <w:i/>
          <w:sz w:val="16"/>
          <w:szCs w:val="16"/>
        </w:rPr>
        <w:t>UNESCO</w:t>
      </w:r>
      <w:r w:rsidR="005A131C" w:rsidRPr="00EB69FB">
        <w:rPr>
          <w:rFonts w:ascii="Arial" w:hAnsi="Arial" w:cs="Arial"/>
          <w:sz w:val="16"/>
          <w:szCs w:val="16"/>
        </w:rPr>
        <w:t xml:space="preserve">, </w:t>
      </w:r>
      <w:r w:rsidR="00654991" w:rsidRPr="00EB69FB">
        <w:rPr>
          <w:rFonts w:ascii="Arial" w:hAnsi="Arial" w:cs="Arial"/>
          <w:sz w:val="16"/>
          <w:szCs w:val="16"/>
        </w:rPr>
        <w:t xml:space="preserve">2023, </w:t>
      </w:r>
      <w:r w:rsidRPr="00EB69FB">
        <w:rPr>
          <w:rFonts w:ascii="Arial" w:hAnsi="Arial" w:cs="Arial"/>
          <w:sz w:val="16"/>
          <w:szCs w:val="16"/>
        </w:rPr>
        <w:t>https://ich.unesco.org/es/convenci%C3%B3n</w:t>
      </w:r>
    </w:p>
  </w:footnote>
  <w:footnote w:id="8">
    <w:p w14:paraId="420455C5" w14:textId="11162D8C" w:rsidR="00654991" w:rsidRPr="00EB69FB" w:rsidRDefault="00654991" w:rsidP="00EB69FB">
      <w:pPr>
        <w:pStyle w:val="Textonotapie"/>
        <w:jc w:val="both"/>
        <w:rPr>
          <w:rFonts w:ascii="Arial" w:hAnsi="Arial" w:cs="Arial"/>
          <w:sz w:val="16"/>
          <w:szCs w:val="16"/>
          <w:lang w:val="es-MX"/>
        </w:rPr>
      </w:pPr>
      <w:r w:rsidRPr="00EB69FB">
        <w:rPr>
          <w:rStyle w:val="Refdenotaalpie"/>
          <w:rFonts w:ascii="Arial" w:hAnsi="Arial" w:cs="Arial"/>
          <w:sz w:val="16"/>
          <w:szCs w:val="16"/>
        </w:rPr>
        <w:footnoteRef/>
      </w:r>
      <w:r w:rsidRPr="00EB69FB">
        <w:rPr>
          <w:rFonts w:ascii="Arial" w:hAnsi="Arial" w:cs="Arial"/>
          <w:sz w:val="16"/>
          <w:szCs w:val="16"/>
        </w:rPr>
        <w:t>Tratados internacionales</w:t>
      </w:r>
      <w:r w:rsidR="007B6308" w:rsidRPr="00EB69FB">
        <w:rPr>
          <w:rFonts w:ascii="Arial" w:hAnsi="Arial" w:cs="Arial"/>
          <w:sz w:val="16"/>
          <w:szCs w:val="16"/>
        </w:rPr>
        <w:t xml:space="preserve"> de los que el Estado Mexicano es parte en los que se reconocen derechos humanos. </w:t>
      </w:r>
      <w:r w:rsidR="007B6308" w:rsidRPr="00EB69FB">
        <w:rPr>
          <w:rFonts w:ascii="Arial" w:hAnsi="Arial" w:cs="Arial"/>
          <w:i/>
          <w:sz w:val="16"/>
          <w:szCs w:val="16"/>
        </w:rPr>
        <w:t>Suprema Corte de Justicia de la Nación.</w:t>
      </w:r>
      <w:r w:rsidRPr="00EB69FB">
        <w:rPr>
          <w:rFonts w:ascii="Arial" w:hAnsi="Arial" w:cs="Arial"/>
          <w:sz w:val="16"/>
          <w:szCs w:val="16"/>
        </w:rPr>
        <w:t xml:space="preserve"> México, 2023, https://www.scjn.gob.mx/tratados-internacionales/caracter-especial/educacion-cultura/cultura</w:t>
      </w:r>
    </w:p>
  </w:footnote>
  <w:footnote w:id="9">
    <w:p w14:paraId="3E12F6AF" w14:textId="642D725C" w:rsidR="00290E03" w:rsidRPr="00EB69FB" w:rsidRDefault="00290E03" w:rsidP="00EB69FB">
      <w:pPr>
        <w:pStyle w:val="Textonotapie"/>
        <w:jc w:val="both"/>
        <w:rPr>
          <w:rFonts w:ascii="Arial" w:hAnsi="Arial" w:cs="Arial"/>
          <w:sz w:val="16"/>
          <w:szCs w:val="16"/>
          <w:lang w:val="es-MX"/>
        </w:rPr>
      </w:pPr>
      <w:r w:rsidRPr="00EB69FB">
        <w:rPr>
          <w:rStyle w:val="Refdenotaalpie"/>
          <w:rFonts w:ascii="Arial" w:hAnsi="Arial" w:cs="Arial"/>
          <w:sz w:val="16"/>
          <w:szCs w:val="16"/>
        </w:rPr>
        <w:footnoteRef/>
      </w:r>
      <w:r w:rsidRPr="00EB69FB">
        <w:rPr>
          <w:rFonts w:ascii="Arial" w:hAnsi="Arial" w:cs="Arial"/>
          <w:sz w:val="16"/>
          <w:szCs w:val="16"/>
        </w:rPr>
        <w:t xml:space="preserve"> Constitución Política de los Estados Unidos Mexicanos, </w:t>
      </w:r>
      <w:r w:rsidRPr="00EB69FB">
        <w:rPr>
          <w:rFonts w:ascii="Arial" w:hAnsi="Arial" w:cs="Arial"/>
          <w:i/>
          <w:sz w:val="16"/>
          <w:szCs w:val="16"/>
        </w:rPr>
        <w:t>DIGESTUM</w:t>
      </w:r>
      <w:r w:rsidRPr="00EB69FB">
        <w:rPr>
          <w:rFonts w:ascii="Arial" w:hAnsi="Arial" w:cs="Arial"/>
          <w:sz w:val="16"/>
          <w:szCs w:val="16"/>
        </w:rPr>
        <w:t>, México, 2024, https://www.poderjudicialyucatan.gob.mx/digestum/marcoLegal/01/2012/DIGESTUM01002.pdf</w:t>
      </w:r>
    </w:p>
  </w:footnote>
  <w:footnote w:id="10">
    <w:p w14:paraId="59779BDD" w14:textId="2467EB92" w:rsidR="00833F2C" w:rsidRPr="00EB69FB" w:rsidRDefault="00833F2C" w:rsidP="00EB69FB">
      <w:pPr>
        <w:pStyle w:val="Textonotapie"/>
        <w:jc w:val="both"/>
        <w:rPr>
          <w:rFonts w:ascii="Arial" w:hAnsi="Arial" w:cs="Arial"/>
          <w:sz w:val="16"/>
          <w:szCs w:val="16"/>
          <w:lang w:val="es-MX"/>
        </w:rPr>
      </w:pPr>
      <w:r w:rsidRPr="00EB69FB">
        <w:rPr>
          <w:rStyle w:val="Refdenotaalpie"/>
          <w:rFonts w:ascii="Arial" w:hAnsi="Arial" w:cs="Arial"/>
          <w:sz w:val="16"/>
          <w:szCs w:val="16"/>
        </w:rPr>
        <w:footnoteRef/>
      </w:r>
      <w:r w:rsidRPr="00EB69FB">
        <w:rPr>
          <w:rFonts w:ascii="Arial" w:hAnsi="Arial" w:cs="Arial"/>
          <w:sz w:val="16"/>
          <w:szCs w:val="16"/>
        </w:rPr>
        <w:t xml:space="preserve"> </w:t>
      </w:r>
      <w:r w:rsidR="00737CA2" w:rsidRPr="00EB69FB">
        <w:rPr>
          <w:rFonts w:ascii="Arial" w:hAnsi="Arial" w:cs="Arial"/>
          <w:sz w:val="16"/>
          <w:szCs w:val="16"/>
        </w:rPr>
        <w:t xml:space="preserve">Ley de Derechos Culturales para el Estado y Municipios de Yucatán, </w:t>
      </w:r>
      <w:r w:rsidR="00737CA2" w:rsidRPr="00EB69FB">
        <w:rPr>
          <w:rFonts w:ascii="Arial" w:hAnsi="Arial" w:cs="Arial"/>
          <w:i/>
          <w:sz w:val="16"/>
          <w:szCs w:val="16"/>
        </w:rPr>
        <w:t>DIGESTUM</w:t>
      </w:r>
      <w:r w:rsidR="00737CA2" w:rsidRPr="00EB69FB">
        <w:rPr>
          <w:rFonts w:ascii="Arial" w:hAnsi="Arial" w:cs="Arial"/>
          <w:sz w:val="16"/>
          <w:szCs w:val="16"/>
        </w:rPr>
        <w:t>, México, 2024, https://www.poderjudicialyucatan.gob.mx/digestum/marcoLegal/02/2021/DIGESTUM02382.pdf</w:t>
      </w:r>
    </w:p>
  </w:footnote>
  <w:footnote w:id="11">
    <w:p w14:paraId="34870A23" w14:textId="4D8DE98D" w:rsidR="004F47C6" w:rsidRPr="00EB69FB" w:rsidRDefault="004F47C6" w:rsidP="00EB69FB">
      <w:pPr>
        <w:pStyle w:val="Textonotapie"/>
        <w:jc w:val="both"/>
        <w:rPr>
          <w:rFonts w:ascii="Arial" w:hAnsi="Arial" w:cs="Arial"/>
          <w:sz w:val="16"/>
          <w:szCs w:val="16"/>
          <w:lang w:val="es-MX"/>
        </w:rPr>
      </w:pPr>
      <w:r w:rsidRPr="00EB69FB">
        <w:rPr>
          <w:rStyle w:val="Refdenotaalpie"/>
          <w:rFonts w:ascii="Arial" w:hAnsi="Arial" w:cs="Arial"/>
          <w:sz w:val="16"/>
          <w:szCs w:val="16"/>
        </w:rPr>
        <w:footnoteRef/>
      </w:r>
      <w:r w:rsidRPr="00EB69FB">
        <w:rPr>
          <w:rFonts w:ascii="Arial" w:hAnsi="Arial" w:cs="Arial"/>
          <w:sz w:val="16"/>
          <w:szCs w:val="16"/>
        </w:rPr>
        <w:t xml:space="preserve"> Tesis I.3o.C.7 CS (10a.). </w:t>
      </w:r>
      <w:r w:rsidRPr="00EB69FB">
        <w:rPr>
          <w:rFonts w:ascii="Arial" w:hAnsi="Arial" w:cs="Arial"/>
          <w:i/>
          <w:sz w:val="16"/>
          <w:szCs w:val="16"/>
        </w:rPr>
        <w:t>Semanario Judicial de la Federación y su Gaceta</w:t>
      </w:r>
      <w:r w:rsidRPr="00EB69FB">
        <w:rPr>
          <w:rFonts w:ascii="Arial" w:hAnsi="Arial" w:cs="Arial"/>
          <w:sz w:val="16"/>
          <w:szCs w:val="16"/>
        </w:rPr>
        <w:t>, Undécima época. T. IV, 21 de enero de 2022, p. 2943.</w:t>
      </w:r>
    </w:p>
  </w:footnote>
  <w:footnote w:id="12">
    <w:p w14:paraId="6195D65D" w14:textId="77777777" w:rsidR="0080737C" w:rsidRPr="00EB69FB" w:rsidRDefault="0080737C" w:rsidP="00EB69FB">
      <w:pPr>
        <w:pStyle w:val="Textonotapie"/>
        <w:jc w:val="both"/>
        <w:rPr>
          <w:rFonts w:ascii="Arial" w:hAnsi="Arial" w:cs="Arial"/>
          <w:sz w:val="16"/>
          <w:szCs w:val="16"/>
        </w:rPr>
      </w:pPr>
      <w:r w:rsidRPr="00EB69FB">
        <w:rPr>
          <w:rStyle w:val="Refdenotaalpie"/>
          <w:rFonts w:ascii="Arial" w:hAnsi="Arial" w:cs="Arial"/>
          <w:sz w:val="16"/>
          <w:szCs w:val="16"/>
        </w:rPr>
        <w:footnoteRef/>
      </w:r>
      <w:r w:rsidRPr="00EB69FB">
        <w:rPr>
          <w:rFonts w:ascii="Arial" w:hAnsi="Arial" w:cs="Arial"/>
          <w:sz w:val="16"/>
          <w:szCs w:val="16"/>
        </w:rPr>
        <w:t xml:space="preserve"> Valladolid y La Primera Chispa de la Revolución Mexicana, Yucatán Today, México, 2024, https://yucatantoday.com/la-primera-chispa-de-la-revolucion-mexicana/#:~:text=Valladolid%20tiene%20un%20lugar%20muy,de%201910%2C%20por%20Maximiliano%20R.</w:t>
      </w:r>
    </w:p>
  </w:footnote>
  <w:footnote w:id="13">
    <w:p w14:paraId="2721F0CA" w14:textId="77777777" w:rsidR="00F76199" w:rsidRPr="00EB69FB" w:rsidRDefault="00F76199" w:rsidP="00EB69FB">
      <w:pPr>
        <w:pStyle w:val="Textonotapie"/>
        <w:jc w:val="both"/>
        <w:rPr>
          <w:rFonts w:ascii="Arial" w:hAnsi="Arial" w:cs="Arial"/>
          <w:sz w:val="16"/>
          <w:szCs w:val="16"/>
          <w:lang w:val="es-MX"/>
        </w:rPr>
      </w:pPr>
      <w:r w:rsidRPr="00EB69FB">
        <w:rPr>
          <w:rStyle w:val="Refdenotaalpie"/>
          <w:rFonts w:ascii="Arial" w:hAnsi="Arial" w:cs="Arial"/>
          <w:sz w:val="16"/>
          <w:szCs w:val="16"/>
        </w:rPr>
        <w:footnoteRef/>
      </w:r>
      <w:r w:rsidRPr="00EB69FB">
        <w:rPr>
          <w:rFonts w:ascii="Arial" w:hAnsi="Arial" w:cs="Arial"/>
          <w:sz w:val="16"/>
          <w:szCs w:val="16"/>
        </w:rPr>
        <w:t xml:space="preserve"> Serrano Álvarez, P. Cronología de la Revolución (1906-1917), Secretaría de Educación Pública, Instituto Nacional de Estudios Históricos de las Revoluciones de México. México: 2011. p. 57</w:t>
      </w:r>
    </w:p>
  </w:footnote>
  <w:footnote w:id="14">
    <w:p w14:paraId="6169A3C4" w14:textId="1DBF3C33" w:rsidR="009D1D2E" w:rsidRPr="00EB69FB" w:rsidRDefault="009D1D2E" w:rsidP="00EB69FB">
      <w:pPr>
        <w:pStyle w:val="Textonotapie"/>
        <w:jc w:val="both"/>
        <w:rPr>
          <w:rFonts w:ascii="Arial" w:hAnsi="Arial" w:cs="Arial"/>
          <w:sz w:val="16"/>
          <w:szCs w:val="16"/>
          <w:lang w:val="es-MX"/>
        </w:rPr>
      </w:pPr>
      <w:r w:rsidRPr="00EB69FB">
        <w:rPr>
          <w:rStyle w:val="Refdenotaalpie"/>
          <w:rFonts w:ascii="Arial" w:hAnsi="Arial" w:cs="Arial"/>
          <w:sz w:val="16"/>
          <w:szCs w:val="16"/>
        </w:rPr>
        <w:footnoteRef/>
      </w:r>
      <w:r w:rsidRPr="00EB69FB">
        <w:rPr>
          <w:rFonts w:ascii="Arial" w:hAnsi="Arial" w:cs="Arial"/>
          <w:sz w:val="16"/>
          <w:szCs w:val="16"/>
        </w:rPr>
        <w:t xml:space="preserve"> </w:t>
      </w:r>
      <w:r w:rsidRPr="00EB69FB">
        <w:rPr>
          <w:rFonts w:ascii="Arial" w:hAnsi="Arial" w:cs="Arial"/>
          <w:sz w:val="16"/>
          <w:szCs w:val="16"/>
          <w:lang w:val="es-MX"/>
        </w:rPr>
        <w:t>La primera chispa de la revolución o la rebelión de Valladolid de 1910. Mérida en la historia. México, 2024, https://meridaenlahistoria.com.mx/2020/06/la-rebelion-de-valladolid-de-1910-o-la-primera-chispa/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A4CB34" w14:textId="77777777" w:rsidR="00662D68" w:rsidRDefault="00662D68">
    <w:pPr>
      <w:pStyle w:val="Encabezado"/>
    </w:pPr>
    <w:r>
      <w:rPr>
        <w:noProof/>
      </w:rPr>
      <mc:AlternateContent>
        <mc:Choice Requires="wps">
          <w:drawing>
            <wp:anchor distT="0" distB="0" distL="114300" distR="114300" simplePos="0" relativeHeight="251658241" behindDoc="0" locked="0" layoutInCell="1" allowOverlap="1" wp14:anchorId="108321E3" wp14:editId="11B7CD4C">
              <wp:simplePos x="0" y="0"/>
              <wp:positionH relativeFrom="column">
                <wp:posOffset>-869950</wp:posOffset>
              </wp:positionH>
              <wp:positionV relativeFrom="paragraph">
                <wp:posOffset>727111</wp:posOffset>
              </wp:positionV>
              <wp:extent cx="1866900" cy="463513"/>
              <wp:effectExtent l="0" t="0" r="0" b="0"/>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4635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id="1">
                      <w:txbxContent>
                        <w:p w14:paraId="603C7E61" w14:textId="77777777" w:rsidR="00662D68" w:rsidRPr="003B399F" w:rsidRDefault="00662D68" w:rsidP="00917E51">
                          <w:pPr>
                            <w:jc w:val="center"/>
                            <w:rPr>
                              <w:rFonts w:ascii="Helvetica" w:hAnsi="Helvetica"/>
                              <w:b/>
                              <w:sz w:val="14"/>
                              <w:szCs w:val="14"/>
                            </w:rPr>
                          </w:pPr>
                          <w:r w:rsidRPr="003B399F">
                            <w:rPr>
                              <w:rFonts w:ascii="Helvetica" w:hAnsi="Helvetica"/>
                              <w:b/>
                              <w:sz w:val="14"/>
                              <w:szCs w:val="14"/>
                            </w:rPr>
                            <w:t>LX</w:t>
                          </w:r>
                          <w:r>
                            <w:rPr>
                              <w:rFonts w:ascii="Helvetica" w:hAnsi="Helvetica"/>
                              <w:b/>
                              <w:sz w:val="14"/>
                              <w:szCs w:val="14"/>
                            </w:rPr>
                            <w:t>I</w:t>
                          </w:r>
                          <w:r w:rsidRPr="003B399F">
                            <w:rPr>
                              <w:rFonts w:ascii="Helvetica" w:hAnsi="Helvetica"/>
                              <w:b/>
                              <w:sz w:val="14"/>
                              <w:szCs w:val="14"/>
                            </w:rPr>
                            <w:t>I</w:t>
                          </w:r>
                          <w:r>
                            <w:rPr>
                              <w:rFonts w:ascii="Helvetica" w:hAnsi="Helvetica"/>
                              <w:b/>
                              <w:sz w:val="14"/>
                              <w:szCs w:val="14"/>
                            </w:rPr>
                            <w:t>I</w:t>
                          </w:r>
                          <w:r w:rsidRPr="003B399F">
                            <w:rPr>
                              <w:rFonts w:ascii="Helvetica" w:hAnsi="Helvetica"/>
                              <w:b/>
                              <w:sz w:val="14"/>
                              <w:szCs w:val="14"/>
                            </w:rPr>
                            <w:t xml:space="preserve"> LEGISLATURA DEL ESTADO</w:t>
                          </w:r>
                        </w:p>
                        <w:p w14:paraId="0BC93525" w14:textId="77777777" w:rsidR="00662D68" w:rsidRPr="003B399F" w:rsidRDefault="00662D68" w:rsidP="00917E51">
                          <w:pPr>
                            <w:jc w:val="center"/>
                            <w:rPr>
                              <w:rFonts w:ascii="Helvetica" w:hAnsi="Helvetica"/>
                              <w:b/>
                              <w:sz w:val="14"/>
                              <w:szCs w:val="14"/>
                            </w:rPr>
                          </w:pPr>
                          <w:r w:rsidRPr="003B399F">
                            <w:rPr>
                              <w:rFonts w:ascii="Helvetica" w:hAnsi="Helvetica"/>
                              <w:b/>
                              <w:sz w:val="14"/>
                              <w:szCs w:val="14"/>
                            </w:rPr>
                            <w:t>LIBRE Y SOBERANO DE</w:t>
                          </w:r>
                        </w:p>
                        <w:p w14:paraId="4108811E" w14:textId="77777777" w:rsidR="00662D68" w:rsidRPr="003B399F" w:rsidRDefault="00662D68" w:rsidP="00917E51">
                          <w:pPr>
                            <w:jc w:val="center"/>
                            <w:rPr>
                              <w:rFonts w:ascii="Helvetica" w:hAnsi="Helvetica"/>
                              <w:b/>
                              <w:sz w:val="14"/>
                              <w:szCs w:val="14"/>
                            </w:rPr>
                          </w:pPr>
                          <w:r w:rsidRPr="003B399F">
                            <w:rPr>
                              <w:rFonts w:ascii="Helvetica" w:hAnsi="Helvetica"/>
                              <w:b/>
                              <w:sz w:val="14"/>
                              <w:szCs w:val="14"/>
                            </w:rPr>
                            <w:t>YUCATÁN</w:t>
                          </w:r>
                        </w:p>
                      </w:txbxContent>
                    </wps:txbx>
                    <wps:bodyPr rot="0" vert="horz" wrap="square" lIns="91440" tIns="45720" rIns="91440" bIns="45720" anchor="t" anchorCtr="0" upright="1">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08321E3" id="_x0000_t202" coordsize="21600,21600" o:spt="202" path="m,l,21600r21600,l21600,xe">
              <v:stroke joinstyle="miter"/>
              <v:path gradientshapeok="t" o:connecttype="rect"/>
            </v:shapetype>
            <v:shape id="Cuadro de texto 2" o:spid="_x0000_s1026" type="#_x0000_t202" style="position:absolute;margin-left:-68.5pt;margin-top:57.25pt;width:147pt;height:36.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" stroked="f">
              <v:textbox style="mso-next-textbox:#_x0000_s1028">
                <w:txbxContent>
                  <w:p w14:paraId="603C7E61" w14:textId="77777777" w:rsidR="00662D68" w:rsidRPr="003B399F" w:rsidRDefault="00662D68" w:rsidP="00917E51">
                    <w:pPr>
                      <w:jc w:val="center"/>
                      <w:rPr>
                        <w:rFonts w:ascii="Helvetica" w:hAnsi="Helvetica"/>
                        <w:b/>
                        <w:sz w:val="14"/>
                        <w:szCs w:val="14"/>
                      </w:rPr>
                    </w:pPr>
                    <w:r w:rsidRPr="003B399F">
                      <w:rPr>
                        <w:rFonts w:ascii="Helvetica" w:hAnsi="Helvetica"/>
                        <w:b/>
                        <w:sz w:val="14"/>
                        <w:szCs w:val="14"/>
                      </w:rPr>
                      <w:t>LX</w:t>
                    </w:r>
                    <w:r>
                      <w:rPr>
                        <w:rFonts w:ascii="Helvetica" w:hAnsi="Helvetica"/>
                        <w:b/>
                        <w:sz w:val="14"/>
                        <w:szCs w:val="14"/>
                      </w:rPr>
                      <w:t>I</w:t>
                    </w:r>
                    <w:r w:rsidRPr="003B399F">
                      <w:rPr>
                        <w:rFonts w:ascii="Helvetica" w:hAnsi="Helvetica"/>
                        <w:b/>
                        <w:sz w:val="14"/>
                        <w:szCs w:val="14"/>
                      </w:rPr>
                      <w:t>I</w:t>
                    </w:r>
                    <w:r>
                      <w:rPr>
                        <w:rFonts w:ascii="Helvetica" w:hAnsi="Helvetica"/>
                        <w:b/>
                        <w:sz w:val="14"/>
                        <w:szCs w:val="14"/>
                      </w:rPr>
                      <w:t>I</w:t>
                    </w:r>
                    <w:r w:rsidRPr="003B399F">
                      <w:rPr>
                        <w:rFonts w:ascii="Helvetica" w:hAnsi="Helvetica"/>
                        <w:b/>
                        <w:sz w:val="14"/>
                        <w:szCs w:val="14"/>
                      </w:rPr>
                      <w:t xml:space="preserve"> LEGISLATURA DEL ESTADO</w:t>
                    </w:r>
                  </w:p>
                  <w:p w14:paraId="0BC93525" w14:textId="77777777" w:rsidR="00662D68" w:rsidRPr="003B399F" w:rsidRDefault="00662D68" w:rsidP="00917E51">
                    <w:pPr>
                      <w:jc w:val="center"/>
                      <w:rPr>
                        <w:rFonts w:ascii="Helvetica" w:hAnsi="Helvetica"/>
                        <w:b/>
                        <w:sz w:val="14"/>
                        <w:szCs w:val="14"/>
                      </w:rPr>
                    </w:pPr>
                    <w:r w:rsidRPr="003B399F">
                      <w:rPr>
                        <w:rFonts w:ascii="Helvetica" w:hAnsi="Helvetica"/>
                        <w:b/>
                        <w:sz w:val="14"/>
                        <w:szCs w:val="14"/>
                      </w:rPr>
                      <w:t>LIBRE Y SOBERANO DE</w:t>
                    </w:r>
                  </w:p>
                  <w:p w14:paraId="4108811E" w14:textId="77777777" w:rsidR="00662D68" w:rsidRPr="003B399F" w:rsidRDefault="00662D68" w:rsidP="00917E51">
                    <w:pPr>
                      <w:jc w:val="center"/>
                      <w:rPr>
                        <w:rFonts w:ascii="Helvetica" w:hAnsi="Helvetica"/>
                        <w:b/>
                        <w:sz w:val="14"/>
                        <w:szCs w:val="14"/>
                      </w:rPr>
                    </w:pPr>
                    <w:r w:rsidRPr="003B399F">
                      <w:rPr>
                        <w:rFonts w:ascii="Helvetica" w:hAnsi="Helvetica"/>
                        <w:b/>
                        <w:sz w:val="14"/>
                        <w:szCs w:val="14"/>
                      </w:rPr>
                      <w:t>YUCATÁN</w:t>
                    </w:r>
                  </w:p>
                </w:txbxContent>
              </v:textbox>
            </v:shape>
          </w:pict>
        </mc:Fallback>
      </mc:AlternateContent>
    </w:r>
    <w:r>
      <w:rPr>
        <w:noProof/>
      </w:rPr>
      <mc:AlternateContent>
        <mc:Choice Requires="wpg">
          <w:drawing>
            <wp:anchor distT="0" distB="0" distL="114300" distR="114300" simplePos="0" relativeHeight="251658242" behindDoc="0" locked="0" layoutInCell="1" allowOverlap="1" wp14:anchorId="534B8931" wp14:editId="13DAF991">
              <wp:simplePos x="0" y="0"/>
              <wp:positionH relativeFrom="column">
                <wp:posOffset>-557863</wp:posOffset>
              </wp:positionH>
              <wp:positionV relativeFrom="paragraph">
                <wp:posOffset>-276225</wp:posOffset>
              </wp:positionV>
              <wp:extent cx="1219200" cy="1143000"/>
              <wp:effectExtent l="0" t="0" r="0" b="0"/>
              <wp:wrapNone/>
              <wp:docPr id="16" name="Grupo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9200" cy="1143000"/>
                        <a:chOff x="322" y="-520"/>
                        <a:chExt cx="2845" cy="2708"/>
                      </a:xfrm>
                    </wpg:grpSpPr>
                    <wps:wsp>
                      <wps:cNvPr id="1" name="Cuadro de texto 2"/>
                      <wps:cNvSpPr txBox="1">
                        <a:spLocks noChangeArrowheads="1"/>
                      </wps:cNvSpPr>
                      <wps:spPr bwMode="auto">
                        <a:xfrm>
                          <a:off x="502" y="1115"/>
                          <a:ext cx="2350" cy="5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linkedTxbx id="1" seq="1"/>
                      <wps:bodyPr rot="0" vert="horz" wrap="square" lIns="91440" tIns="45720" rIns="91440" bIns="45720" anchor="t" anchorCtr="0" upright="1">
                        <a:noAutofit/>
                      </wps:bodyPr>
                    </wps:wsp>
                    <pic:pic xmlns:pic="http://schemas.openxmlformats.org/drawingml/2006/picture">
                      <pic:nvPicPr>
                        <pic:cNvPr id="2" name="Picture 6" descr="C:\Users\lesly.pantoja\Pictures\escudo-nacional-mexicano-logo-vect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322" y="-520"/>
                          <a:ext cx="2845" cy="27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34B8931" id="Grupo 16" o:spid="_x0000_s1027" style="position:absolute;margin-left:-43.95pt;margin-top:-21.75pt;width:96pt;height:90pt;z-index:251658242" coordorigin="322,-520" coordsize="2845,27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">
              <v:shape id="_x0000_s1028" type="#_x0000_t202" style="position:absolute;left:502;top:1115;width:2350;height:5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6Tz8AA&#10;AADaAAAADwAAAGRycy9kb3ducmV2LnhtbERPzWqDQBC+B/oOyxRyCXVtSE1rskpbSMlVmwcY3YlK&#10;3Flxt9G8fTdQ6Gn4+H5nn8+mF1caXWdZwXMUgyCure64UXD6Pjy9gnAeWWNvmRTcyEGePSz2mGo7&#10;cUHX0jcihLBLUUHr/ZBK6eqWDLrIDsSBO9vRoA9wbKQecQrhppfrOE6kwY5DQ4sDfbZUX8ofo+B8&#10;nFYvb1P15U/bYpN8YLet7E2p5eP8vgPhafb/4j/3UYf5cH/lfmX2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6Tz8AAAADaAAAADwAAAAAAAAAAAAAAAACYAgAAZHJzL2Rvd25y&#10;ZXYueG1sUEsFBgAAAAAEAAQA9QAAAIUDAAAAAA==&#10;" stroked="f">
                <v:textbox>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9" type="#_x0000_t75" style="position:absolute;left:322;top:-520;width:2845;height:27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vA067EAAAA2gAAAA8AAABkcnMvZG93bnJldi54bWxEj0FrAjEUhO+F/ofwCr2Umq2HIlujiCD0&#10;UAqugnh7bN5uVpOXdJO623/fCILHYWa+YebL0VlxoT52nhW8TQoQxLXXHbcK9rvN6wxETMgarWdS&#10;8EcRlovHhzmW2g+8pUuVWpEhHEtUYFIKpZSxNuQwTnwgzl7je4cpy76Vuschw52V06J4lw47zgsG&#10;A60N1efq1yloBvO9+gmtfdk01eHrdDpubReUen4aVx8gEo3pHr61P7WCKVyv5BsgF/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vA067EAAAA2gAAAA8AAAAAAAAAAAAAAAAA&#10;nwIAAGRycy9kb3ducmV2LnhtbFBLBQYAAAAABAAEAPcAAACQAwAAAAA=&#10;">
                <v:imagedata r:id="rId2" o:title="escudo-nacional-mexicano-logo-vector"/>
              </v:shape>
            </v:group>
          </w:pict>
        </mc:Fallback>
      </mc:AlternateContent>
    </w:r>
    <w:r>
      <w:rPr>
        <w:noProof/>
      </w:rPr>
      <mc:AlternateContent>
        <mc:Choice Requires="wps">
          <w:drawing>
            <wp:anchor distT="0" distB="0" distL="114935" distR="114935" simplePos="0" relativeHeight="251658240" behindDoc="1" locked="0" layoutInCell="1" allowOverlap="1" wp14:anchorId="52A4DE35" wp14:editId="19ED6961">
              <wp:simplePos x="0" y="0"/>
              <wp:positionH relativeFrom="column">
                <wp:posOffset>568325</wp:posOffset>
              </wp:positionH>
              <wp:positionV relativeFrom="paragraph">
                <wp:posOffset>-31115</wp:posOffset>
              </wp:positionV>
              <wp:extent cx="5104130" cy="1217930"/>
              <wp:effectExtent l="3175" t="635" r="0" b="635"/>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4130" cy="1217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AD19A4" w14:textId="77777777" w:rsidR="00662D68" w:rsidRDefault="00662D68" w:rsidP="003C0EDF">
                          <w:pPr>
                            <w:pStyle w:val="Encabezado"/>
                            <w:jc w:val="center"/>
                          </w:pPr>
                          <w:r>
                            <w:t>GOBIERNO DEL ESTADO DE YUCATÁN</w:t>
                          </w:r>
                        </w:p>
                        <w:p w14:paraId="66BD5682" w14:textId="77777777" w:rsidR="00662D68" w:rsidRDefault="00662D68" w:rsidP="003C0EDF">
                          <w:pPr>
                            <w:pStyle w:val="Ttulo5"/>
                            <w:numPr>
                              <w:ilvl w:val="4"/>
                              <w:numId w:val="3"/>
                            </w:numPr>
                            <w:suppressAutoHyphens/>
                            <w:autoSpaceDN/>
                            <w:spacing w:after="0"/>
                            <w:ind w:right="0"/>
                            <w:rPr>
                              <w:rFonts w:ascii="Times New Roman" w:hAnsi="Times New Roman"/>
                              <w:bCs/>
                            </w:rPr>
                          </w:pPr>
                          <w:r>
                            <w:rPr>
                              <w:rFonts w:ascii="Times New Roman" w:hAnsi="Times New Roman"/>
                              <w:bCs/>
                            </w:rPr>
                            <w:t>PODER LEGISLATIVO</w:t>
                          </w:r>
                        </w:p>
                        <w:p w14:paraId="08ACA055" w14:textId="77777777" w:rsidR="00662D68" w:rsidRDefault="00662D68" w:rsidP="0061342E">
                          <w:pPr>
                            <w:rPr>
                              <w:lang w:val="x-none"/>
                            </w:rPr>
                          </w:pPr>
                        </w:p>
                        <w:p w14:paraId="618F8DF5" w14:textId="77777777" w:rsidR="00662D68" w:rsidRPr="0061342E" w:rsidRDefault="00662D68" w:rsidP="0061342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2A4DE35" id="Text Box 11" o:spid="_x0000_s1030" type="#_x0000_t202" style="position:absolute;margin-left:44.75pt;margin-top:-2.45pt;width:401.9pt;height:95.9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" stroked="f">
              <v:textbox inset="0,0,0,0">
                <w:txbxContent>
                  <w:p w14:paraId="17AD19A4" w14:textId="77777777" w:rsidR="00662D68" w:rsidRDefault="00662D68" w:rsidP="003C0EDF">
                    <w:pPr>
                      <w:pStyle w:val="Encabezado"/>
                      <w:jc w:val="center"/>
                    </w:pPr>
                    <w:r>
                      <w:t>GOBIERNO DEL ESTADO DE YUCATÁN</w:t>
                    </w:r>
                  </w:p>
                  <w:p w14:paraId="66BD5682" w14:textId="77777777" w:rsidR="00662D68" w:rsidRDefault="00662D68" w:rsidP="003C0EDF">
                    <w:pPr>
                      <w:pStyle w:val="Ttulo5"/>
                      <w:numPr>
                        <w:ilvl w:val="4"/>
                        <w:numId w:val="3"/>
                      </w:numPr>
                      <w:suppressAutoHyphens/>
                      <w:autoSpaceDN/>
                      <w:spacing w:after="0"/>
                      <w:ind w:right="0"/>
                      <w:rPr>
                        <w:rFonts w:ascii="Times New Roman" w:hAnsi="Times New Roman"/>
                        <w:bCs/>
                      </w:rPr>
                    </w:pPr>
                    <w:r>
                      <w:rPr>
                        <w:rFonts w:ascii="Times New Roman" w:hAnsi="Times New Roman"/>
                        <w:bCs/>
                      </w:rPr>
                      <w:t>PODER LEGISLATIVO</w:t>
                    </w:r>
                  </w:p>
                  <w:p w14:paraId="08ACA055" w14:textId="77777777" w:rsidR="00662D68" w:rsidRDefault="00662D68" w:rsidP="0061342E">
                    <w:pPr>
                      <w:rPr>
                        <w:lang w:val="x-none"/>
                      </w:rPr>
                    </w:pPr>
                  </w:p>
                  <w:p w14:paraId="618F8DF5" w14:textId="77777777" w:rsidR="00662D68" w:rsidRPr="0061342E" w:rsidRDefault="00662D68" w:rsidP="0061342E"/>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7CB80CE4"/>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46962CD"/>
    <w:multiLevelType w:val="hybridMultilevel"/>
    <w:tmpl w:val="DDFA68EE"/>
    <w:lvl w:ilvl="0" w:tplc="D03E6E6E">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 w15:restartNumberingAfterBreak="0">
    <w:nsid w:val="091B093A"/>
    <w:multiLevelType w:val="hybridMultilevel"/>
    <w:tmpl w:val="3FAAA9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C1E120F"/>
    <w:multiLevelType w:val="hybridMultilevel"/>
    <w:tmpl w:val="18164CD8"/>
    <w:lvl w:ilvl="0" w:tplc="4A1EC8D0">
      <w:start w:val="1"/>
      <w:numFmt w:val="upperRoman"/>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306084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CA46B0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8C684B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FA85E8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EAE633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8F6313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AB0189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66EBCB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F2821CB"/>
    <w:multiLevelType w:val="hybridMultilevel"/>
    <w:tmpl w:val="350EEB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5993B1A"/>
    <w:multiLevelType w:val="hybridMultilevel"/>
    <w:tmpl w:val="2BC44E40"/>
    <w:lvl w:ilvl="0" w:tplc="080A0001">
      <w:start w:val="1"/>
      <w:numFmt w:val="bullet"/>
      <w:lvlText w:val=""/>
      <w:lvlJc w:val="left"/>
      <w:pPr>
        <w:ind w:left="787" w:hanging="360"/>
      </w:pPr>
      <w:rPr>
        <w:rFonts w:ascii="Symbol" w:hAnsi="Symbol" w:hint="default"/>
      </w:rPr>
    </w:lvl>
    <w:lvl w:ilvl="1" w:tplc="080A0003" w:tentative="1">
      <w:start w:val="1"/>
      <w:numFmt w:val="bullet"/>
      <w:lvlText w:val="o"/>
      <w:lvlJc w:val="left"/>
      <w:pPr>
        <w:ind w:left="1507" w:hanging="360"/>
      </w:pPr>
      <w:rPr>
        <w:rFonts w:ascii="Courier New" w:hAnsi="Courier New" w:cs="Courier New" w:hint="default"/>
      </w:rPr>
    </w:lvl>
    <w:lvl w:ilvl="2" w:tplc="080A0005" w:tentative="1">
      <w:start w:val="1"/>
      <w:numFmt w:val="bullet"/>
      <w:lvlText w:val=""/>
      <w:lvlJc w:val="left"/>
      <w:pPr>
        <w:ind w:left="2227" w:hanging="360"/>
      </w:pPr>
      <w:rPr>
        <w:rFonts w:ascii="Wingdings" w:hAnsi="Wingdings" w:hint="default"/>
      </w:rPr>
    </w:lvl>
    <w:lvl w:ilvl="3" w:tplc="080A0001" w:tentative="1">
      <w:start w:val="1"/>
      <w:numFmt w:val="bullet"/>
      <w:lvlText w:val=""/>
      <w:lvlJc w:val="left"/>
      <w:pPr>
        <w:ind w:left="2947" w:hanging="360"/>
      </w:pPr>
      <w:rPr>
        <w:rFonts w:ascii="Symbol" w:hAnsi="Symbol" w:hint="default"/>
      </w:rPr>
    </w:lvl>
    <w:lvl w:ilvl="4" w:tplc="080A0003" w:tentative="1">
      <w:start w:val="1"/>
      <w:numFmt w:val="bullet"/>
      <w:lvlText w:val="o"/>
      <w:lvlJc w:val="left"/>
      <w:pPr>
        <w:ind w:left="3667" w:hanging="360"/>
      </w:pPr>
      <w:rPr>
        <w:rFonts w:ascii="Courier New" w:hAnsi="Courier New" w:cs="Courier New" w:hint="default"/>
      </w:rPr>
    </w:lvl>
    <w:lvl w:ilvl="5" w:tplc="080A0005" w:tentative="1">
      <w:start w:val="1"/>
      <w:numFmt w:val="bullet"/>
      <w:lvlText w:val=""/>
      <w:lvlJc w:val="left"/>
      <w:pPr>
        <w:ind w:left="4387" w:hanging="360"/>
      </w:pPr>
      <w:rPr>
        <w:rFonts w:ascii="Wingdings" w:hAnsi="Wingdings" w:hint="default"/>
      </w:rPr>
    </w:lvl>
    <w:lvl w:ilvl="6" w:tplc="080A0001" w:tentative="1">
      <w:start w:val="1"/>
      <w:numFmt w:val="bullet"/>
      <w:lvlText w:val=""/>
      <w:lvlJc w:val="left"/>
      <w:pPr>
        <w:ind w:left="5107" w:hanging="360"/>
      </w:pPr>
      <w:rPr>
        <w:rFonts w:ascii="Symbol" w:hAnsi="Symbol" w:hint="default"/>
      </w:rPr>
    </w:lvl>
    <w:lvl w:ilvl="7" w:tplc="080A0003" w:tentative="1">
      <w:start w:val="1"/>
      <w:numFmt w:val="bullet"/>
      <w:lvlText w:val="o"/>
      <w:lvlJc w:val="left"/>
      <w:pPr>
        <w:ind w:left="5827" w:hanging="360"/>
      </w:pPr>
      <w:rPr>
        <w:rFonts w:ascii="Courier New" w:hAnsi="Courier New" w:cs="Courier New" w:hint="default"/>
      </w:rPr>
    </w:lvl>
    <w:lvl w:ilvl="8" w:tplc="080A0005" w:tentative="1">
      <w:start w:val="1"/>
      <w:numFmt w:val="bullet"/>
      <w:lvlText w:val=""/>
      <w:lvlJc w:val="left"/>
      <w:pPr>
        <w:ind w:left="6547" w:hanging="360"/>
      </w:pPr>
      <w:rPr>
        <w:rFonts w:ascii="Wingdings" w:hAnsi="Wingdings" w:hint="default"/>
      </w:rPr>
    </w:lvl>
  </w:abstractNum>
  <w:abstractNum w:abstractNumId="7" w15:restartNumberingAfterBreak="0">
    <w:nsid w:val="1CE41F4E"/>
    <w:multiLevelType w:val="hybridMultilevel"/>
    <w:tmpl w:val="F746EE18"/>
    <w:lvl w:ilvl="0" w:tplc="8C9CB17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 w15:restartNumberingAfterBreak="0">
    <w:nsid w:val="1D0D20BB"/>
    <w:multiLevelType w:val="hybridMultilevel"/>
    <w:tmpl w:val="2AFAFF6E"/>
    <w:lvl w:ilvl="0" w:tplc="251C174C">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9" w15:restartNumberingAfterBreak="0">
    <w:nsid w:val="1FDB5888"/>
    <w:multiLevelType w:val="multilevel"/>
    <w:tmpl w:val="1FB60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2955DED"/>
    <w:multiLevelType w:val="hybridMultilevel"/>
    <w:tmpl w:val="483CBD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E6E697D"/>
    <w:multiLevelType w:val="hybridMultilevel"/>
    <w:tmpl w:val="55DE93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EA36291"/>
    <w:multiLevelType w:val="singleLevel"/>
    <w:tmpl w:val="512EE816"/>
    <w:lvl w:ilvl="0">
      <w:start w:val="1"/>
      <w:numFmt w:val="upperRoman"/>
      <w:pStyle w:val="Ttulo3"/>
      <w:lvlText w:val="%1."/>
      <w:lvlJc w:val="left"/>
      <w:pPr>
        <w:tabs>
          <w:tab w:val="num" w:pos="720"/>
        </w:tabs>
        <w:ind w:left="720" w:hanging="720"/>
      </w:pPr>
    </w:lvl>
  </w:abstractNum>
  <w:abstractNum w:abstractNumId="13" w15:restartNumberingAfterBreak="0">
    <w:nsid w:val="33870C6B"/>
    <w:multiLevelType w:val="hybridMultilevel"/>
    <w:tmpl w:val="0F2A2AD2"/>
    <w:lvl w:ilvl="0" w:tplc="26ECB60C">
      <w:start w:val="1"/>
      <w:numFmt w:val="decimal"/>
      <w:lvlText w:val="%1."/>
      <w:lvlJc w:val="left"/>
      <w:pPr>
        <w:ind w:left="1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6ECCF59A">
      <w:start w:val="1"/>
      <w:numFmt w:val="lowerLetter"/>
      <w:lvlText w:val="%2"/>
      <w:lvlJc w:val="left"/>
      <w:pPr>
        <w:ind w:left="10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AFACE924">
      <w:start w:val="1"/>
      <w:numFmt w:val="lowerRoman"/>
      <w:lvlText w:val="%3"/>
      <w:lvlJc w:val="left"/>
      <w:pPr>
        <w:ind w:left="18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8F1A81DA">
      <w:start w:val="1"/>
      <w:numFmt w:val="decimal"/>
      <w:lvlText w:val="%4"/>
      <w:lvlJc w:val="left"/>
      <w:pPr>
        <w:ind w:left="25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28E0890A">
      <w:start w:val="1"/>
      <w:numFmt w:val="lowerLetter"/>
      <w:lvlText w:val="%5"/>
      <w:lvlJc w:val="left"/>
      <w:pPr>
        <w:ind w:left="32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E744B49A">
      <w:start w:val="1"/>
      <w:numFmt w:val="lowerRoman"/>
      <w:lvlText w:val="%6"/>
      <w:lvlJc w:val="left"/>
      <w:pPr>
        <w:ind w:left="39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E6B08F9A">
      <w:start w:val="1"/>
      <w:numFmt w:val="decimal"/>
      <w:lvlText w:val="%7"/>
      <w:lvlJc w:val="left"/>
      <w:pPr>
        <w:ind w:left="46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9B2EBF86">
      <w:start w:val="1"/>
      <w:numFmt w:val="lowerLetter"/>
      <w:lvlText w:val="%8"/>
      <w:lvlJc w:val="left"/>
      <w:pPr>
        <w:ind w:left="54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07522422">
      <w:start w:val="1"/>
      <w:numFmt w:val="lowerRoman"/>
      <w:lvlText w:val="%9"/>
      <w:lvlJc w:val="left"/>
      <w:pPr>
        <w:ind w:left="61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37771243"/>
    <w:multiLevelType w:val="hybridMultilevel"/>
    <w:tmpl w:val="A73C4A5A"/>
    <w:lvl w:ilvl="0" w:tplc="C024B52E">
      <w:start w:val="4"/>
      <w:numFmt w:val="decimal"/>
      <w:lvlText w:val="%1."/>
      <w:lvlJc w:val="left"/>
      <w:pPr>
        <w:ind w:left="2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16981DCE">
      <w:start w:val="1"/>
      <w:numFmt w:val="lowerLetter"/>
      <w:lvlText w:val="%2"/>
      <w:lvlJc w:val="left"/>
      <w:pPr>
        <w:ind w:left="10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AD261578">
      <w:start w:val="1"/>
      <w:numFmt w:val="lowerRoman"/>
      <w:lvlText w:val="%3"/>
      <w:lvlJc w:val="left"/>
      <w:pPr>
        <w:ind w:left="18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08389E18">
      <w:start w:val="1"/>
      <w:numFmt w:val="decimal"/>
      <w:lvlText w:val="%4"/>
      <w:lvlJc w:val="left"/>
      <w:pPr>
        <w:ind w:left="25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A3D21A96">
      <w:start w:val="1"/>
      <w:numFmt w:val="lowerLetter"/>
      <w:lvlText w:val="%5"/>
      <w:lvlJc w:val="left"/>
      <w:pPr>
        <w:ind w:left="32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4702A37A">
      <w:start w:val="1"/>
      <w:numFmt w:val="lowerRoman"/>
      <w:lvlText w:val="%6"/>
      <w:lvlJc w:val="left"/>
      <w:pPr>
        <w:ind w:left="39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2E049400">
      <w:start w:val="1"/>
      <w:numFmt w:val="decimal"/>
      <w:lvlText w:val="%7"/>
      <w:lvlJc w:val="left"/>
      <w:pPr>
        <w:ind w:left="46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5FAE1FBC">
      <w:start w:val="1"/>
      <w:numFmt w:val="lowerLetter"/>
      <w:lvlText w:val="%8"/>
      <w:lvlJc w:val="left"/>
      <w:pPr>
        <w:ind w:left="54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D30C0BE2">
      <w:start w:val="1"/>
      <w:numFmt w:val="lowerRoman"/>
      <w:lvlText w:val="%9"/>
      <w:lvlJc w:val="left"/>
      <w:pPr>
        <w:ind w:left="61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4C372743"/>
    <w:multiLevelType w:val="hybridMultilevel"/>
    <w:tmpl w:val="23606F3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6" w15:restartNumberingAfterBreak="0">
    <w:nsid w:val="4FB93A7F"/>
    <w:multiLevelType w:val="multilevel"/>
    <w:tmpl w:val="BA9C7974"/>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ascii="Arial" w:eastAsia="Arial" w:hAnsi="Arial" w:cs="Arial" w:hint="default"/>
        <w:b/>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8D77CB1"/>
    <w:multiLevelType w:val="hybridMultilevel"/>
    <w:tmpl w:val="B6B61C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F824ECB"/>
    <w:multiLevelType w:val="singleLevel"/>
    <w:tmpl w:val="FF947C0E"/>
    <w:lvl w:ilvl="0">
      <w:start w:val="1"/>
      <w:numFmt w:val="upperRoman"/>
      <w:pStyle w:val="Subttulo"/>
      <w:lvlText w:val="%1."/>
      <w:lvlJc w:val="left"/>
      <w:pPr>
        <w:tabs>
          <w:tab w:val="num" w:pos="720"/>
        </w:tabs>
        <w:ind w:left="720" w:hanging="720"/>
      </w:pPr>
      <w:rPr>
        <w:rFonts w:hint="default"/>
      </w:rPr>
    </w:lvl>
  </w:abstractNum>
  <w:abstractNum w:abstractNumId="19" w15:restartNumberingAfterBreak="0">
    <w:nsid w:val="6DE401FE"/>
    <w:multiLevelType w:val="hybridMultilevel"/>
    <w:tmpl w:val="1C4879F0"/>
    <w:lvl w:ilvl="0" w:tplc="312A9B8E">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8BE6E78"/>
    <w:multiLevelType w:val="hybridMultilevel"/>
    <w:tmpl w:val="9AF2C20A"/>
    <w:lvl w:ilvl="0" w:tplc="8DE02B7C">
      <w:start w:val="1"/>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178CAC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1EECAF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214B42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390552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0D6271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59C870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DE2D2D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A463B5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78D849B6"/>
    <w:multiLevelType w:val="hybridMultilevel"/>
    <w:tmpl w:val="0CB6E9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2"/>
  </w:num>
  <w:num w:numId="2">
    <w:abstractNumId w:val="18"/>
  </w:num>
  <w:num w:numId="3">
    <w:abstractNumId w:val="1"/>
  </w:num>
  <w:num w:numId="4">
    <w:abstractNumId w:val="0"/>
  </w:num>
  <w:num w:numId="5">
    <w:abstractNumId w:val="15"/>
  </w:num>
  <w:num w:numId="6">
    <w:abstractNumId w:val="3"/>
  </w:num>
  <w:num w:numId="7">
    <w:abstractNumId w:val="8"/>
  </w:num>
  <w:num w:numId="8">
    <w:abstractNumId w:val="6"/>
  </w:num>
  <w:num w:numId="9">
    <w:abstractNumId w:val="21"/>
  </w:num>
  <w:num w:numId="10">
    <w:abstractNumId w:val="10"/>
  </w:num>
  <w:num w:numId="11">
    <w:abstractNumId w:val="19"/>
  </w:num>
  <w:num w:numId="12">
    <w:abstractNumId w:val="5"/>
  </w:num>
  <w:num w:numId="13">
    <w:abstractNumId w:val="17"/>
  </w:num>
  <w:num w:numId="14">
    <w:abstractNumId w:val="11"/>
  </w:num>
  <w:num w:numId="15">
    <w:abstractNumId w:val="16"/>
  </w:num>
  <w:num w:numId="16">
    <w:abstractNumId w:val="9"/>
  </w:num>
  <w:num w:numId="17">
    <w:abstractNumId w:val="4"/>
  </w:num>
  <w:num w:numId="18">
    <w:abstractNumId w:val="20"/>
  </w:num>
  <w:num w:numId="19">
    <w:abstractNumId w:val="13"/>
  </w:num>
  <w:num w:numId="20">
    <w:abstractNumId w:val="14"/>
  </w:num>
  <w:num w:numId="21">
    <w:abstractNumId w:val="2"/>
  </w:num>
  <w:num w:numId="22">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pt-BR"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MX" w:vendorID="64" w:dllVersion="6" w:nlCheck="1" w:checkStyle="0"/>
  <w:activeWritingStyle w:appName="MSWord" w:lang="en-US" w:vendorID="64" w:dllVersion="6" w:nlCheck="1" w:checkStyle="1"/>
  <w:activeWritingStyle w:appName="MSWord" w:lang="es-NI" w:vendorID="64" w:dllVersion="6" w:nlCheck="1" w:checkStyle="1"/>
  <w:activeWritingStyle w:appName="MSWord" w:lang="es-ES"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es-MX" w:vendorID="64" w:dllVersion="131078" w:nlCheck="1" w:checkStyle="1"/>
  <w:activeWritingStyle w:appName="MSWord" w:lang="es-E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1A8"/>
    <w:rsid w:val="0000023D"/>
    <w:rsid w:val="00001501"/>
    <w:rsid w:val="00001E77"/>
    <w:rsid w:val="00001F1B"/>
    <w:rsid w:val="000020F5"/>
    <w:rsid w:val="000029DD"/>
    <w:rsid w:val="00002FBB"/>
    <w:rsid w:val="00002FEB"/>
    <w:rsid w:val="00003158"/>
    <w:rsid w:val="00003A5D"/>
    <w:rsid w:val="00005927"/>
    <w:rsid w:val="00010223"/>
    <w:rsid w:val="00010CAF"/>
    <w:rsid w:val="00010F9F"/>
    <w:rsid w:val="000116E8"/>
    <w:rsid w:val="00012247"/>
    <w:rsid w:val="00012D83"/>
    <w:rsid w:val="00013160"/>
    <w:rsid w:val="000131D0"/>
    <w:rsid w:val="00013575"/>
    <w:rsid w:val="000144A7"/>
    <w:rsid w:val="00014A83"/>
    <w:rsid w:val="00014DAC"/>
    <w:rsid w:val="00015005"/>
    <w:rsid w:val="00015545"/>
    <w:rsid w:val="0002020D"/>
    <w:rsid w:val="00020386"/>
    <w:rsid w:val="00020DDE"/>
    <w:rsid w:val="00021CFE"/>
    <w:rsid w:val="00022DEF"/>
    <w:rsid w:val="00023284"/>
    <w:rsid w:val="00023C93"/>
    <w:rsid w:val="000246DA"/>
    <w:rsid w:val="00024972"/>
    <w:rsid w:val="000250CA"/>
    <w:rsid w:val="0002626C"/>
    <w:rsid w:val="00026429"/>
    <w:rsid w:val="000268E0"/>
    <w:rsid w:val="00026A97"/>
    <w:rsid w:val="0002767A"/>
    <w:rsid w:val="000276F2"/>
    <w:rsid w:val="00030247"/>
    <w:rsid w:val="0003048E"/>
    <w:rsid w:val="00030853"/>
    <w:rsid w:val="000309DF"/>
    <w:rsid w:val="00030C27"/>
    <w:rsid w:val="00031A1B"/>
    <w:rsid w:val="00032BA8"/>
    <w:rsid w:val="00033D26"/>
    <w:rsid w:val="000347D7"/>
    <w:rsid w:val="00034BBB"/>
    <w:rsid w:val="00035183"/>
    <w:rsid w:val="000354DF"/>
    <w:rsid w:val="00035968"/>
    <w:rsid w:val="000359A8"/>
    <w:rsid w:val="000370BA"/>
    <w:rsid w:val="00040B74"/>
    <w:rsid w:val="000426AF"/>
    <w:rsid w:val="000435A0"/>
    <w:rsid w:val="00043FC4"/>
    <w:rsid w:val="00044592"/>
    <w:rsid w:val="00044B94"/>
    <w:rsid w:val="00044CCE"/>
    <w:rsid w:val="00044D17"/>
    <w:rsid w:val="00047DE7"/>
    <w:rsid w:val="00047E4D"/>
    <w:rsid w:val="00050585"/>
    <w:rsid w:val="00050A75"/>
    <w:rsid w:val="00052663"/>
    <w:rsid w:val="0005271E"/>
    <w:rsid w:val="00052758"/>
    <w:rsid w:val="00052777"/>
    <w:rsid w:val="00052B76"/>
    <w:rsid w:val="00053680"/>
    <w:rsid w:val="000540B6"/>
    <w:rsid w:val="000551E0"/>
    <w:rsid w:val="000553E9"/>
    <w:rsid w:val="000568CA"/>
    <w:rsid w:val="00056C9D"/>
    <w:rsid w:val="00057053"/>
    <w:rsid w:val="000571BA"/>
    <w:rsid w:val="00057DC4"/>
    <w:rsid w:val="00060DF2"/>
    <w:rsid w:val="00060EE0"/>
    <w:rsid w:val="000613D6"/>
    <w:rsid w:val="000635C9"/>
    <w:rsid w:val="00063E74"/>
    <w:rsid w:val="0006476F"/>
    <w:rsid w:val="00064825"/>
    <w:rsid w:val="00065CCB"/>
    <w:rsid w:val="00066CD6"/>
    <w:rsid w:val="00071535"/>
    <w:rsid w:val="00071956"/>
    <w:rsid w:val="00072014"/>
    <w:rsid w:val="000729FB"/>
    <w:rsid w:val="000742B2"/>
    <w:rsid w:val="00074DB8"/>
    <w:rsid w:val="00076A8B"/>
    <w:rsid w:val="00077951"/>
    <w:rsid w:val="00080F9C"/>
    <w:rsid w:val="00081708"/>
    <w:rsid w:val="00082390"/>
    <w:rsid w:val="00083513"/>
    <w:rsid w:val="00083597"/>
    <w:rsid w:val="0008534A"/>
    <w:rsid w:val="00086582"/>
    <w:rsid w:val="0008658F"/>
    <w:rsid w:val="000866EE"/>
    <w:rsid w:val="0008670E"/>
    <w:rsid w:val="00086F2D"/>
    <w:rsid w:val="00087BFA"/>
    <w:rsid w:val="000906C1"/>
    <w:rsid w:val="00090C8E"/>
    <w:rsid w:val="00091D1F"/>
    <w:rsid w:val="00091E17"/>
    <w:rsid w:val="0009251D"/>
    <w:rsid w:val="00092663"/>
    <w:rsid w:val="00092D92"/>
    <w:rsid w:val="00093B8F"/>
    <w:rsid w:val="00093C59"/>
    <w:rsid w:val="00093C6B"/>
    <w:rsid w:val="000955ED"/>
    <w:rsid w:val="000A0794"/>
    <w:rsid w:val="000A1A6E"/>
    <w:rsid w:val="000A201E"/>
    <w:rsid w:val="000A3785"/>
    <w:rsid w:val="000A3CEC"/>
    <w:rsid w:val="000A48EA"/>
    <w:rsid w:val="000A4D9E"/>
    <w:rsid w:val="000A5314"/>
    <w:rsid w:val="000A5336"/>
    <w:rsid w:val="000A5645"/>
    <w:rsid w:val="000A5BCE"/>
    <w:rsid w:val="000A602C"/>
    <w:rsid w:val="000A6EF2"/>
    <w:rsid w:val="000A771F"/>
    <w:rsid w:val="000B05DF"/>
    <w:rsid w:val="000B13E3"/>
    <w:rsid w:val="000B17B1"/>
    <w:rsid w:val="000B206B"/>
    <w:rsid w:val="000B48A3"/>
    <w:rsid w:val="000B4EA4"/>
    <w:rsid w:val="000B504E"/>
    <w:rsid w:val="000B5142"/>
    <w:rsid w:val="000B551A"/>
    <w:rsid w:val="000B664C"/>
    <w:rsid w:val="000C121F"/>
    <w:rsid w:val="000C131E"/>
    <w:rsid w:val="000C309E"/>
    <w:rsid w:val="000C310D"/>
    <w:rsid w:val="000C42A7"/>
    <w:rsid w:val="000C4560"/>
    <w:rsid w:val="000C4A02"/>
    <w:rsid w:val="000C6EDE"/>
    <w:rsid w:val="000C786A"/>
    <w:rsid w:val="000C7F7E"/>
    <w:rsid w:val="000D0E11"/>
    <w:rsid w:val="000D0E94"/>
    <w:rsid w:val="000D2442"/>
    <w:rsid w:val="000D27F5"/>
    <w:rsid w:val="000D2E06"/>
    <w:rsid w:val="000D3520"/>
    <w:rsid w:val="000D38BC"/>
    <w:rsid w:val="000D452E"/>
    <w:rsid w:val="000D481E"/>
    <w:rsid w:val="000D496F"/>
    <w:rsid w:val="000D4A97"/>
    <w:rsid w:val="000D6B20"/>
    <w:rsid w:val="000D7607"/>
    <w:rsid w:val="000E0644"/>
    <w:rsid w:val="000E09E0"/>
    <w:rsid w:val="000E1275"/>
    <w:rsid w:val="000E1DFB"/>
    <w:rsid w:val="000E26D1"/>
    <w:rsid w:val="000E282B"/>
    <w:rsid w:val="000E292B"/>
    <w:rsid w:val="000E2987"/>
    <w:rsid w:val="000E2B2C"/>
    <w:rsid w:val="000E36EF"/>
    <w:rsid w:val="000E3D0B"/>
    <w:rsid w:val="000E4460"/>
    <w:rsid w:val="000E5370"/>
    <w:rsid w:val="000E66E9"/>
    <w:rsid w:val="000E68D1"/>
    <w:rsid w:val="000E6D0B"/>
    <w:rsid w:val="000E749C"/>
    <w:rsid w:val="000E7CFC"/>
    <w:rsid w:val="000F05D9"/>
    <w:rsid w:val="000F1829"/>
    <w:rsid w:val="000F20EC"/>
    <w:rsid w:val="000F341F"/>
    <w:rsid w:val="000F3A29"/>
    <w:rsid w:val="000F4358"/>
    <w:rsid w:val="000F4452"/>
    <w:rsid w:val="000F4AA5"/>
    <w:rsid w:val="000F7216"/>
    <w:rsid w:val="000F7FF7"/>
    <w:rsid w:val="00100793"/>
    <w:rsid w:val="001020D2"/>
    <w:rsid w:val="00102168"/>
    <w:rsid w:val="00103362"/>
    <w:rsid w:val="00103E39"/>
    <w:rsid w:val="00103F77"/>
    <w:rsid w:val="00104282"/>
    <w:rsid w:val="00104CFA"/>
    <w:rsid w:val="00105237"/>
    <w:rsid w:val="0010524D"/>
    <w:rsid w:val="001052E3"/>
    <w:rsid w:val="00105629"/>
    <w:rsid w:val="001060E6"/>
    <w:rsid w:val="0010621B"/>
    <w:rsid w:val="00106571"/>
    <w:rsid w:val="00106DA9"/>
    <w:rsid w:val="001101C2"/>
    <w:rsid w:val="001106B1"/>
    <w:rsid w:val="00110990"/>
    <w:rsid w:val="00113714"/>
    <w:rsid w:val="0011387F"/>
    <w:rsid w:val="001146AF"/>
    <w:rsid w:val="00114E85"/>
    <w:rsid w:val="001151D3"/>
    <w:rsid w:val="001163C0"/>
    <w:rsid w:val="001170DB"/>
    <w:rsid w:val="00117137"/>
    <w:rsid w:val="00117E17"/>
    <w:rsid w:val="00117E25"/>
    <w:rsid w:val="001210A8"/>
    <w:rsid w:val="001214D2"/>
    <w:rsid w:val="00121636"/>
    <w:rsid w:val="00121B42"/>
    <w:rsid w:val="00121F7F"/>
    <w:rsid w:val="0012229D"/>
    <w:rsid w:val="0012237E"/>
    <w:rsid w:val="00122581"/>
    <w:rsid w:val="00122CFF"/>
    <w:rsid w:val="00122FDB"/>
    <w:rsid w:val="00123723"/>
    <w:rsid w:val="00124505"/>
    <w:rsid w:val="00124843"/>
    <w:rsid w:val="0012616E"/>
    <w:rsid w:val="00126530"/>
    <w:rsid w:val="00126805"/>
    <w:rsid w:val="00127339"/>
    <w:rsid w:val="001275A1"/>
    <w:rsid w:val="00130293"/>
    <w:rsid w:val="001318C1"/>
    <w:rsid w:val="00131D67"/>
    <w:rsid w:val="00132369"/>
    <w:rsid w:val="00132F3B"/>
    <w:rsid w:val="0013348C"/>
    <w:rsid w:val="00134478"/>
    <w:rsid w:val="00135626"/>
    <w:rsid w:val="00135FA7"/>
    <w:rsid w:val="0013706C"/>
    <w:rsid w:val="001372F5"/>
    <w:rsid w:val="0013789C"/>
    <w:rsid w:val="00140157"/>
    <w:rsid w:val="00140A6B"/>
    <w:rsid w:val="001413C7"/>
    <w:rsid w:val="001413FC"/>
    <w:rsid w:val="001422C1"/>
    <w:rsid w:val="00143284"/>
    <w:rsid w:val="00143562"/>
    <w:rsid w:val="00144ED1"/>
    <w:rsid w:val="0014531B"/>
    <w:rsid w:val="00147E90"/>
    <w:rsid w:val="00150152"/>
    <w:rsid w:val="00150E94"/>
    <w:rsid w:val="0015157C"/>
    <w:rsid w:val="0015166B"/>
    <w:rsid w:val="00152967"/>
    <w:rsid w:val="00152E38"/>
    <w:rsid w:val="00153E5C"/>
    <w:rsid w:val="00154B1D"/>
    <w:rsid w:val="001554C4"/>
    <w:rsid w:val="00155696"/>
    <w:rsid w:val="001557CE"/>
    <w:rsid w:val="00156CFD"/>
    <w:rsid w:val="001570D7"/>
    <w:rsid w:val="00157BA5"/>
    <w:rsid w:val="00157ECA"/>
    <w:rsid w:val="00157EE1"/>
    <w:rsid w:val="001603BA"/>
    <w:rsid w:val="00160ADC"/>
    <w:rsid w:val="00161DF5"/>
    <w:rsid w:val="00161EE2"/>
    <w:rsid w:val="00162202"/>
    <w:rsid w:val="0016233E"/>
    <w:rsid w:val="00165954"/>
    <w:rsid w:val="00165E42"/>
    <w:rsid w:val="00166ADA"/>
    <w:rsid w:val="00166E7F"/>
    <w:rsid w:val="0016794F"/>
    <w:rsid w:val="00170402"/>
    <w:rsid w:val="001707EA"/>
    <w:rsid w:val="0017096E"/>
    <w:rsid w:val="00171B29"/>
    <w:rsid w:val="0017285B"/>
    <w:rsid w:val="00172DC4"/>
    <w:rsid w:val="00172EBD"/>
    <w:rsid w:val="00173A85"/>
    <w:rsid w:val="00174709"/>
    <w:rsid w:val="00175319"/>
    <w:rsid w:val="00176897"/>
    <w:rsid w:val="0017722E"/>
    <w:rsid w:val="00181B08"/>
    <w:rsid w:val="00182384"/>
    <w:rsid w:val="0018281F"/>
    <w:rsid w:val="00183538"/>
    <w:rsid w:val="001835B1"/>
    <w:rsid w:val="00184836"/>
    <w:rsid w:val="00186187"/>
    <w:rsid w:val="0018770A"/>
    <w:rsid w:val="00187D45"/>
    <w:rsid w:val="00190324"/>
    <w:rsid w:val="001907E7"/>
    <w:rsid w:val="00190959"/>
    <w:rsid w:val="00191EC0"/>
    <w:rsid w:val="001934B8"/>
    <w:rsid w:val="00194BE7"/>
    <w:rsid w:val="00195010"/>
    <w:rsid w:val="00195FB2"/>
    <w:rsid w:val="00196B76"/>
    <w:rsid w:val="00196C14"/>
    <w:rsid w:val="001A048A"/>
    <w:rsid w:val="001A0F19"/>
    <w:rsid w:val="001A0F4A"/>
    <w:rsid w:val="001A2983"/>
    <w:rsid w:val="001A3425"/>
    <w:rsid w:val="001A3FF7"/>
    <w:rsid w:val="001A4998"/>
    <w:rsid w:val="001A4C46"/>
    <w:rsid w:val="001B0A93"/>
    <w:rsid w:val="001B1E9A"/>
    <w:rsid w:val="001B2291"/>
    <w:rsid w:val="001B2614"/>
    <w:rsid w:val="001B2635"/>
    <w:rsid w:val="001B266E"/>
    <w:rsid w:val="001B309E"/>
    <w:rsid w:val="001B3267"/>
    <w:rsid w:val="001B3A97"/>
    <w:rsid w:val="001B5100"/>
    <w:rsid w:val="001B5323"/>
    <w:rsid w:val="001B6847"/>
    <w:rsid w:val="001B6E76"/>
    <w:rsid w:val="001C129A"/>
    <w:rsid w:val="001C1743"/>
    <w:rsid w:val="001C20DA"/>
    <w:rsid w:val="001C3DCC"/>
    <w:rsid w:val="001C3F77"/>
    <w:rsid w:val="001C4E96"/>
    <w:rsid w:val="001C5448"/>
    <w:rsid w:val="001C5DD2"/>
    <w:rsid w:val="001C6D39"/>
    <w:rsid w:val="001C7A75"/>
    <w:rsid w:val="001D016F"/>
    <w:rsid w:val="001D0804"/>
    <w:rsid w:val="001D08B0"/>
    <w:rsid w:val="001D140D"/>
    <w:rsid w:val="001D18E7"/>
    <w:rsid w:val="001D1BB7"/>
    <w:rsid w:val="001D1DD2"/>
    <w:rsid w:val="001D1FD0"/>
    <w:rsid w:val="001D2654"/>
    <w:rsid w:val="001D3B94"/>
    <w:rsid w:val="001D5720"/>
    <w:rsid w:val="001D72AB"/>
    <w:rsid w:val="001E0124"/>
    <w:rsid w:val="001E01A5"/>
    <w:rsid w:val="001E0C1A"/>
    <w:rsid w:val="001E0F8B"/>
    <w:rsid w:val="001E1E43"/>
    <w:rsid w:val="001E1E9B"/>
    <w:rsid w:val="001E303F"/>
    <w:rsid w:val="001E37E2"/>
    <w:rsid w:val="001E5727"/>
    <w:rsid w:val="001E5B24"/>
    <w:rsid w:val="001E5CD1"/>
    <w:rsid w:val="001E6006"/>
    <w:rsid w:val="001E6D16"/>
    <w:rsid w:val="001E7A4F"/>
    <w:rsid w:val="001E7FD9"/>
    <w:rsid w:val="001F202F"/>
    <w:rsid w:val="001F43AC"/>
    <w:rsid w:val="001F4664"/>
    <w:rsid w:val="001F4896"/>
    <w:rsid w:val="001F60BF"/>
    <w:rsid w:val="001F74D9"/>
    <w:rsid w:val="00200474"/>
    <w:rsid w:val="00201270"/>
    <w:rsid w:val="0020337D"/>
    <w:rsid w:val="00203DA9"/>
    <w:rsid w:val="0020437D"/>
    <w:rsid w:val="002046D9"/>
    <w:rsid w:val="00204BF0"/>
    <w:rsid w:val="0021019B"/>
    <w:rsid w:val="002109A8"/>
    <w:rsid w:val="00210F66"/>
    <w:rsid w:val="00211CC2"/>
    <w:rsid w:val="0021211B"/>
    <w:rsid w:val="002121FF"/>
    <w:rsid w:val="002124AF"/>
    <w:rsid w:val="0021280D"/>
    <w:rsid w:val="00212FB8"/>
    <w:rsid w:val="0021645C"/>
    <w:rsid w:val="002166D8"/>
    <w:rsid w:val="00216F20"/>
    <w:rsid w:val="00217104"/>
    <w:rsid w:val="002208B9"/>
    <w:rsid w:val="00220E35"/>
    <w:rsid w:val="00221A05"/>
    <w:rsid w:val="00223C58"/>
    <w:rsid w:val="00224D35"/>
    <w:rsid w:val="00225D09"/>
    <w:rsid w:val="00227109"/>
    <w:rsid w:val="00227C85"/>
    <w:rsid w:val="00230386"/>
    <w:rsid w:val="002308D8"/>
    <w:rsid w:val="00231A0B"/>
    <w:rsid w:val="002328D6"/>
    <w:rsid w:val="00233134"/>
    <w:rsid w:val="00233ADC"/>
    <w:rsid w:val="00233D9F"/>
    <w:rsid w:val="0023553F"/>
    <w:rsid w:val="0023559D"/>
    <w:rsid w:val="00236196"/>
    <w:rsid w:val="002369BB"/>
    <w:rsid w:val="00236C66"/>
    <w:rsid w:val="00237101"/>
    <w:rsid w:val="00240025"/>
    <w:rsid w:val="0024040F"/>
    <w:rsid w:val="00241B09"/>
    <w:rsid w:val="00242AEE"/>
    <w:rsid w:val="00242B84"/>
    <w:rsid w:val="00242FE0"/>
    <w:rsid w:val="00243E9F"/>
    <w:rsid w:val="00245462"/>
    <w:rsid w:val="00245A97"/>
    <w:rsid w:val="002464AD"/>
    <w:rsid w:val="00246570"/>
    <w:rsid w:val="00246F00"/>
    <w:rsid w:val="0024707B"/>
    <w:rsid w:val="002505A6"/>
    <w:rsid w:val="002517E1"/>
    <w:rsid w:val="00253617"/>
    <w:rsid w:val="00253890"/>
    <w:rsid w:val="00256004"/>
    <w:rsid w:val="00256393"/>
    <w:rsid w:val="00256704"/>
    <w:rsid w:val="00257BF4"/>
    <w:rsid w:val="00257C51"/>
    <w:rsid w:val="00257CF7"/>
    <w:rsid w:val="00260035"/>
    <w:rsid w:val="002601B5"/>
    <w:rsid w:val="00260B44"/>
    <w:rsid w:val="00260CC5"/>
    <w:rsid w:val="00260DA8"/>
    <w:rsid w:val="00260FA0"/>
    <w:rsid w:val="00260FDC"/>
    <w:rsid w:val="00261056"/>
    <w:rsid w:val="0026153F"/>
    <w:rsid w:val="00262AD9"/>
    <w:rsid w:val="00262FBE"/>
    <w:rsid w:val="00262FE8"/>
    <w:rsid w:val="00265165"/>
    <w:rsid w:val="002653A8"/>
    <w:rsid w:val="00265443"/>
    <w:rsid w:val="00265A4E"/>
    <w:rsid w:val="00265D52"/>
    <w:rsid w:val="00265EA4"/>
    <w:rsid w:val="00266276"/>
    <w:rsid w:val="00266B42"/>
    <w:rsid w:val="00270D97"/>
    <w:rsid w:val="0027109F"/>
    <w:rsid w:val="00272A3C"/>
    <w:rsid w:val="00273880"/>
    <w:rsid w:val="00273D3C"/>
    <w:rsid w:val="00273E40"/>
    <w:rsid w:val="00274CE6"/>
    <w:rsid w:val="00274DC7"/>
    <w:rsid w:val="00274EB9"/>
    <w:rsid w:val="00274EEF"/>
    <w:rsid w:val="0027510E"/>
    <w:rsid w:val="002756AF"/>
    <w:rsid w:val="002758D6"/>
    <w:rsid w:val="00275E5B"/>
    <w:rsid w:val="00280072"/>
    <w:rsid w:val="00280B39"/>
    <w:rsid w:val="00280FE6"/>
    <w:rsid w:val="00281F05"/>
    <w:rsid w:val="00282916"/>
    <w:rsid w:val="00283D2D"/>
    <w:rsid w:val="00284686"/>
    <w:rsid w:val="0028520A"/>
    <w:rsid w:val="00285F6B"/>
    <w:rsid w:val="00286ECC"/>
    <w:rsid w:val="002875F1"/>
    <w:rsid w:val="00287940"/>
    <w:rsid w:val="00287C7C"/>
    <w:rsid w:val="00290E03"/>
    <w:rsid w:val="0029116C"/>
    <w:rsid w:val="002912F7"/>
    <w:rsid w:val="00291CE0"/>
    <w:rsid w:val="00291D05"/>
    <w:rsid w:val="002920BD"/>
    <w:rsid w:val="002930A8"/>
    <w:rsid w:val="00293765"/>
    <w:rsid w:val="0029385D"/>
    <w:rsid w:val="002938B0"/>
    <w:rsid w:val="00293ED8"/>
    <w:rsid w:val="002949A5"/>
    <w:rsid w:val="002949E3"/>
    <w:rsid w:val="002949F7"/>
    <w:rsid w:val="00294DF6"/>
    <w:rsid w:val="0029500E"/>
    <w:rsid w:val="00295ABD"/>
    <w:rsid w:val="00295D21"/>
    <w:rsid w:val="002967E8"/>
    <w:rsid w:val="00296C17"/>
    <w:rsid w:val="00297C18"/>
    <w:rsid w:val="002A067B"/>
    <w:rsid w:val="002A0B7C"/>
    <w:rsid w:val="002A15E9"/>
    <w:rsid w:val="002A1BA7"/>
    <w:rsid w:val="002A1D40"/>
    <w:rsid w:val="002A3439"/>
    <w:rsid w:val="002A35D3"/>
    <w:rsid w:val="002A3A16"/>
    <w:rsid w:val="002A447E"/>
    <w:rsid w:val="002A4534"/>
    <w:rsid w:val="002A47AF"/>
    <w:rsid w:val="002A489A"/>
    <w:rsid w:val="002A4A65"/>
    <w:rsid w:val="002A4E6F"/>
    <w:rsid w:val="002A5B21"/>
    <w:rsid w:val="002A6029"/>
    <w:rsid w:val="002A6BB8"/>
    <w:rsid w:val="002A6BD0"/>
    <w:rsid w:val="002B1F52"/>
    <w:rsid w:val="002B1FC7"/>
    <w:rsid w:val="002B346A"/>
    <w:rsid w:val="002B476E"/>
    <w:rsid w:val="002B4D29"/>
    <w:rsid w:val="002B6F30"/>
    <w:rsid w:val="002B77BB"/>
    <w:rsid w:val="002C0723"/>
    <w:rsid w:val="002C08C7"/>
    <w:rsid w:val="002C13C2"/>
    <w:rsid w:val="002C1848"/>
    <w:rsid w:val="002C1AE8"/>
    <w:rsid w:val="002C1E45"/>
    <w:rsid w:val="002C2711"/>
    <w:rsid w:val="002C3352"/>
    <w:rsid w:val="002C401E"/>
    <w:rsid w:val="002C5169"/>
    <w:rsid w:val="002C5470"/>
    <w:rsid w:val="002D00DD"/>
    <w:rsid w:val="002D23F2"/>
    <w:rsid w:val="002D2F95"/>
    <w:rsid w:val="002D3CC4"/>
    <w:rsid w:val="002D40B1"/>
    <w:rsid w:val="002D4134"/>
    <w:rsid w:val="002D4EA5"/>
    <w:rsid w:val="002D5DC9"/>
    <w:rsid w:val="002D6433"/>
    <w:rsid w:val="002D74B3"/>
    <w:rsid w:val="002D7690"/>
    <w:rsid w:val="002D788C"/>
    <w:rsid w:val="002D7BBE"/>
    <w:rsid w:val="002E01D9"/>
    <w:rsid w:val="002E0740"/>
    <w:rsid w:val="002E3034"/>
    <w:rsid w:val="002E3593"/>
    <w:rsid w:val="002E38C1"/>
    <w:rsid w:val="002E3D15"/>
    <w:rsid w:val="002E41E2"/>
    <w:rsid w:val="002E4ACA"/>
    <w:rsid w:val="002E528E"/>
    <w:rsid w:val="002E6AD5"/>
    <w:rsid w:val="002E7740"/>
    <w:rsid w:val="002E7FFD"/>
    <w:rsid w:val="002F00D4"/>
    <w:rsid w:val="002F0D2C"/>
    <w:rsid w:val="002F0F19"/>
    <w:rsid w:val="002F1D93"/>
    <w:rsid w:val="002F221A"/>
    <w:rsid w:val="002F2B32"/>
    <w:rsid w:val="002F2EBF"/>
    <w:rsid w:val="002F3707"/>
    <w:rsid w:val="002F39CA"/>
    <w:rsid w:val="002F3AEC"/>
    <w:rsid w:val="002F6311"/>
    <w:rsid w:val="002F6387"/>
    <w:rsid w:val="002F69DE"/>
    <w:rsid w:val="00300D34"/>
    <w:rsid w:val="0030108E"/>
    <w:rsid w:val="003017A8"/>
    <w:rsid w:val="003017B3"/>
    <w:rsid w:val="0030235A"/>
    <w:rsid w:val="00303518"/>
    <w:rsid w:val="00305737"/>
    <w:rsid w:val="003057CB"/>
    <w:rsid w:val="0030737D"/>
    <w:rsid w:val="00307DBA"/>
    <w:rsid w:val="00310145"/>
    <w:rsid w:val="00311CF9"/>
    <w:rsid w:val="00311D7E"/>
    <w:rsid w:val="00311E60"/>
    <w:rsid w:val="00311EB5"/>
    <w:rsid w:val="003137CE"/>
    <w:rsid w:val="00313A84"/>
    <w:rsid w:val="00313C03"/>
    <w:rsid w:val="00314ABD"/>
    <w:rsid w:val="003156B3"/>
    <w:rsid w:val="00315F9A"/>
    <w:rsid w:val="003162D0"/>
    <w:rsid w:val="00316B84"/>
    <w:rsid w:val="00317A31"/>
    <w:rsid w:val="00317B91"/>
    <w:rsid w:val="00320AAA"/>
    <w:rsid w:val="00321DD2"/>
    <w:rsid w:val="0032248A"/>
    <w:rsid w:val="003226EF"/>
    <w:rsid w:val="0032354E"/>
    <w:rsid w:val="003237AE"/>
    <w:rsid w:val="00324B51"/>
    <w:rsid w:val="00325D30"/>
    <w:rsid w:val="003265A2"/>
    <w:rsid w:val="00326BFC"/>
    <w:rsid w:val="00327D35"/>
    <w:rsid w:val="00330FC9"/>
    <w:rsid w:val="0033188D"/>
    <w:rsid w:val="00331995"/>
    <w:rsid w:val="00331D81"/>
    <w:rsid w:val="00331E09"/>
    <w:rsid w:val="003323BE"/>
    <w:rsid w:val="00332810"/>
    <w:rsid w:val="00332BAD"/>
    <w:rsid w:val="00333859"/>
    <w:rsid w:val="00333D00"/>
    <w:rsid w:val="00340F84"/>
    <w:rsid w:val="00343392"/>
    <w:rsid w:val="00343824"/>
    <w:rsid w:val="00343E3E"/>
    <w:rsid w:val="00344012"/>
    <w:rsid w:val="003449B9"/>
    <w:rsid w:val="00344FDC"/>
    <w:rsid w:val="00345579"/>
    <w:rsid w:val="0034560E"/>
    <w:rsid w:val="00345D06"/>
    <w:rsid w:val="0034610A"/>
    <w:rsid w:val="003464AB"/>
    <w:rsid w:val="003469BC"/>
    <w:rsid w:val="00346F36"/>
    <w:rsid w:val="00347335"/>
    <w:rsid w:val="003505C4"/>
    <w:rsid w:val="0035068A"/>
    <w:rsid w:val="00350BD9"/>
    <w:rsid w:val="00351073"/>
    <w:rsid w:val="0035140D"/>
    <w:rsid w:val="00351455"/>
    <w:rsid w:val="00351DCB"/>
    <w:rsid w:val="00352374"/>
    <w:rsid w:val="0035281C"/>
    <w:rsid w:val="00352C58"/>
    <w:rsid w:val="00354DB3"/>
    <w:rsid w:val="003558A4"/>
    <w:rsid w:val="003560C5"/>
    <w:rsid w:val="00356478"/>
    <w:rsid w:val="0035710E"/>
    <w:rsid w:val="0035779C"/>
    <w:rsid w:val="0036052B"/>
    <w:rsid w:val="0036063A"/>
    <w:rsid w:val="00360699"/>
    <w:rsid w:val="0036236F"/>
    <w:rsid w:val="00362A10"/>
    <w:rsid w:val="00362D39"/>
    <w:rsid w:val="003633D4"/>
    <w:rsid w:val="00363C85"/>
    <w:rsid w:val="003644DD"/>
    <w:rsid w:val="00365928"/>
    <w:rsid w:val="00365C8A"/>
    <w:rsid w:val="00366B2C"/>
    <w:rsid w:val="00367791"/>
    <w:rsid w:val="00367991"/>
    <w:rsid w:val="0037073E"/>
    <w:rsid w:val="00371087"/>
    <w:rsid w:val="00371518"/>
    <w:rsid w:val="00372D0D"/>
    <w:rsid w:val="00373011"/>
    <w:rsid w:val="00373C4F"/>
    <w:rsid w:val="0037535A"/>
    <w:rsid w:val="0037683A"/>
    <w:rsid w:val="00377CF4"/>
    <w:rsid w:val="00377EC9"/>
    <w:rsid w:val="003803CC"/>
    <w:rsid w:val="00380A1C"/>
    <w:rsid w:val="003831FF"/>
    <w:rsid w:val="00383976"/>
    <w:rsid w:val="0038523B"/>
    <w:rsid w:val="00385327"/>
    <w:rsid w:val="003854C5"/>
    <w:rsid w:val="0038571A"/>
    <w:rsid w:val="0038651A"/>
    <w:rsid w:val="00386815"/>
    <w:rsid w:val="00386D07"/>
    <w:rsid w:val="003877E6"/>
    <w:rsid w:val="00387B0C"/>
    <w:rsid w:val="003915E6"/>
    <w:rsid w:val="003916C8"/>
    <w:rsid w:val="00391845"/>
    <w:rsid w:val="00394A78"/>
    <w:rsid w:val="00395BA9"/>
    <w:rsid w:val="0039676E"/>
    <w:rsid w:val="00396882"/>
    <w:rsid w:val="00396CCC"/>
    <w:rsid w:val="0039717C"/>
    <w:rsid w:val="00397391"/>
    <w:rsid w:val="00397B30"/>
    <w:rsid w:val="00397F2E"/>
    <w:rsid w:val="003A0644"/>
    <w:rsid w:val="003A0EF5"/>
    <w:rsid w:val="003A1855"/>
    <w:rsid w:val="003A4346"/>
    <w:rsid w:val="003A4700"/>
    <w:rsid w:val="003A4BEE"/>
    <w:rsid w:val="003A4C4C"/>
    <w:rsid w:val="003A4F9A"/>
    <w:rsid w:val="003A5027"/>
    <w:rsid w:val="003A6CF3"/>
    <w:rsid w:val="003A779F"/>
    <w:rsid w:val="003B089F"/>
    <w:rsid w:val="003B0D20"/>
    <w:rsid w:val="003B1D46"/>
    <w:rsid w:val="003B2B52"/>
    <w:rsid w:val="003B2FEA"/>
    <w:rsid w:val="003B347D"/>
    <w:rsid w:val="003B399F"/>
    <w:rsid w:val="003B3D44"/>
    <w:rsid w:val="003B3FE1"/>
    <w:rsid w:val="003B58AF"/>
    <w:rsid w:val="003B7CF5"/>
    <w:rsid w:val="003C0EDF"/>
    <w:rsid w:val="003C1396"/>
    <w:rsid w:val="003C28A5"/>
    <w:rsid w:val="003C28F9"/>
    <w:rsid w:val="003C3289"/>
    <w:rsid w:val="003C3BAA"/>
    <w:rsid w:val="003C3C41"/>
    <w:rsid w:val="003C4148"/>
    <w:rsid w:val="003C420C"/>
    <w:rsid w:val="003C4370"/>
    <w:rsid w:val="003C5958"/>
    <w:rsid w:val="003C6913"/>
    <w:rsid w:val="003C6974"/>
    <w:rsid w:val="003D00D2"/>
    <w:rsid w:val="003D3260"/>
    <w:rsid w:val="003D78D5"/>
    <w:rsid w:val="003E0114"/>
    <w:rsid w:val="003E02D6"/>
    <w:rsid w:val="003E0509"/>
    <w:rsid w:val="003E0527"/>
    <w:rsid w:val="003E07A4"/>
    <w:rsid w:val="003E1B0F"/>
    <w:rsid w:val="003E1CAD"/>
    <w:rsid w:val="003E1E67"/>
    <w:rsid w:val="003E246F"/>
    <w:rsid w:val="003E30C2"/>
    <w:rsid w:val="003E336F"/>
    <w:rsid w:val="003E3EDD"/>
    <w:rsid w:val="003E476C"/>
    <w:rsid w:val="003E4EB3"/>
    <w:rsid w:val="003E64F6"/>
    <w:rsid w:val="003E6A0C"/>
    <w:rsid w:val="003E768E"/>
    <w:rsid w:val="003F0C94"/>
    <w:rsid w:val="003F11E8"/>
    <w:rsid w:val="003F171C"/>
    <w:rsid w:val="003F1FA4"/>
    <w:rsid w:val="003F26E0"/>
    <w:rsid w:val="003F30E8"/>
    <w:rsid w:val="003F5D3F"/>
    <w:rsid w:val="003F641C"/>
    <w:rsid w:val="003F6B0F"/>
    <w:rsid w:val="003F717B"/>
    <w:rsid w:val="003F7912"/>
    <w:rsid w:val="00401AD1"/>
    <w:rsid w:val="00401C0C"/>
    <w:rsid w:val="0040207D"/>
    <w:rsid w:val="00402162"/>
    <w:rsid w:val="00404CC7"/>
    <w:rsid w:val="0040546F"/>
    <w:rsid w:val="00405F1C"/>
    <w:rsid w:val="00406B26"/>
    <w:rsid w:val="004078BD"/>
    <w:rsid w:val="004100D6"/>
    <w:rsid w:val="004105AF"/>
    <w:rsid w:val="004111B9"/>
    <w:rsid w:val="00411E4F"/>
    <w:rsid w:val="00412631"/>
    <w:rsid w:val="00412DC6"/>
    <w:rsid w:val="00413C63"/>
    <w:rsid w:val="0041425F"/>
    <w:rsid w:val="00414305"/>
    <w:rsid w:val="00416069"/>
    <w:rsid w:val="00416787"/>
    <w:rsid w:val="0041726C"/>
    <w:rsid w:val="00417CBC"/>
    <w:rsid w:val="00417EB9"/>
    <w:rsid w:val="00421C30"/>
    <w:rsid w:val="00421F5E"/>
    <w:rsid w:val="0042226B"/>
    <w:rsid w:val="004228EA"/>
    <w:rsid w:val="00422E06"/>
    <w:rsid w:val="00422EFC"/>
    <w:rsid w:val="004237FF"/>
    <w:rsid w:val="0042382D"/>
    <w:rsid w:val="00423B7C"/>
    <w:rsid w:val="00423E3B"/>
    <w:rsid w:val="004244BA"/>
    <w:rsid w:val="00426E73"/>
    <w:rsid w:val="004278B5"/>
    <w:rsid w:val="00427C49"/>
    <w:rsid w:val="00427C7F"/>
    <w:rsid w:val="00427D54"/>
    <w:rsid w:val="00431056"/>
    <w:rsid w:val="004311D9"/>
    <w:rsid w:val="004334AD"/>
    <w:rsid w:val="0043393F"/>
    <w:rsid w:val="00436DA6"/>
    <w:rsid w:val="00437284"/>
    <w:rsid w:val="0044103B"/>
    <w:rsid w:val="0044105D"/>
    <w:rsid w:val="004411F1"/>
    <w:rsid w:val="00441F18"/>
    <w:rsid w:val="00442403"/>
    <w:rsid w:val="004437A8"/>
    <w:rsid w:val="00443D4A"/>
    <w:rsid w:val="0044488A"/>
    <w:rsid w:val="00444917"/>
    <w:rsid w:val="004456C3"/>
    <w:rsid w:val="00446894"/>
    <w:rsid w:val="004470F2"/>
    <w:rsid w:val="0044746D"/>
    <w:rsid w:val="004474F4"/>
    <w:rsid w:val="00450760"/>
    <w:rsid w:val="00451C06"/>
    <w:rsid w:val="00452317"/>
    <w:rsid w:val="00452B41"/>
    <w:rsid w:val="00452BB6"/>
    <w:rsid w:val="004540C3"/>
    <w:rsid w:val="0045420C"/>
    <w:rsid w:val="00454B3F"/>
    <w:rsid w:val="00454CA4"/>
    <w:rsid w:val="0045626E"/>
    <w:rsid w:val="0045638A"/>
    <w:rsid w:val="0045744C"/>
    <w:rsid w:val="00461E43"/>
    <w:rsid w:val="004627C0"/>
    <w:rsid w:val="00462908"/>
    <w:rsid w:val="00462E84"/>
    <w:rsid w:val="00462EF3"/>
    <w:rsid w:val="004641EC"/>
    <w:rsid w:val="00464F07"/>
    <w:rsid w:val="00465049"/>
    <w:rsid w:val="004656DF"/>
    <w:rsid w:val="00466281"/>
    <w:rsid w:val="004669B6"/>
    <w:rsid w:val="00466BE3"/>
    <w:rsid w:val="00467852"/>
    <w:rsid w:val="0047013E"/>
    <w:rsid w:val="004710C3"/>
    <w:rsid w:val="00471EA6"/>
    <w:rsid w:val="004726C4"/>
    <w:rsid w:val="00473015"/>
    <w:rsid w:val="0047311A"/>
    <w:rsid w:val="00473843"/>
    <w:rsid w:val="00474177"/>
    <w:rsid w:val="0047468F"/>
    <w:rsid w:val="00475461"/>
    <w:rsid w:val="00475A9C"/>
    <w:rsid w:val="00475DFC"/>
    <w:rsid w:val="00476082"/>
    <w:rsid w:val="00476F5C"/>
    <w:rsid w:val="00476FE5"/>
    <w:rsid w:val="0047703F"/>
    <w:rsid w:val="00477129"/>
    <w:rsid w:val="00477B28"/>
    <w:rsid w:val="004808B7"/>
    <w:rsid w:val="0048099B"/>
    <w:rsid w:val="00480A89"/>
    <w:rsid w:val="004822A4"/>
    <w:rsid w:val="00482B95"/>
    <w:rsid w:val="00482EBC"/>
    <w:rsid w:val="00482F7F"/>
    <w:rsid w:val="00484AC9"/>
    <w:rsid w:val="00485082"/>
    <w:rsid w:val="0048595E"/>
    <w:rsid w:val="00485D79"/>
    <w:rsid w:val="00485FC6"/>
    <w:rsid w:val="00485FF8"/>
    <w:rsid w:val="00486C76"/>
    <w:rsid w:val="00487863"/>
    <w:rsid w:val="004900FC"/>
    <w:rsid w:val="004905FF"/>
    <w:rsid w:val="004908C7"/>
    <w:rsid w:val="00491AE4"/>
    <w:rsid w:val="004925F9"/>
    <w:rsid w:val="00492AF7"/>
    <w:rsid w:val="00493D53"/>
    <w:rsid w:val="00493FCD"/>
    <w:rsid w:val="0049426F"/>
    <w:rsid w:val="0049457C"/>
    <w:rsid w:val="00495351"/>
    <w:rsid w:val="00495360"/>
    <w:rsid w:val="00495695"/>
    <w:rsid w:val="00496635"/>
    <w:rsid w:val="004966FB"/>
    <w:rsid w:val="00497BD9"/>
    <w:rsid w:val="004A046A"/>
    <w:rsid w:val="004A0491"/>
    <w:rsid w:val="004A04F3"/>
    <w:rsid w:val="004A1ABD"/>
    <w:rsid w:val="004A1DE2"/>
    <w:rsid w:val="004A20A9"/>
    <w:rsid w:val="004A2425"/>
    <w:rsid w:val="004A2B22"/>
    <w:rsid w:val="004A3106"/>
    <w:rsid w:val="004A346A"/>
    <w:rsid w:val="004A393F"/>
    <w:rsid w:val="004A420D"/>
    <w:rsid w:val="004A599C"/>
    <w:rsid w:val="004A5CA6"/>
    <w:rsid w:val="004A5E74"/>
    <w:rsid w:val="004A65AF"/>
    <w:rsid w:val="004A686C"/>
    <w:rsid w:val="004A6C93"/>
    <w:rsid w:val="004A709C"/>
    <w:rsid w:val="004A7BD1"/>
    <w:rsid w:val="004B026F"/>
    <w:rsid w:val="004B03D0"/>
    <w:rsid w:val="004B0A22"/>
    <w:rsid w:val="004B1DF9"/>
    <w:rsid w:val="004B37E6"/>
    <w:rsid w:val="004B3E88"/>
    <w:rsid w:val="004B5226"/>
    <w:rsid w:val="004B553D"/>
    <w:rsid w:val="004B5CE9"/>
    <w:rsid w:val="004B72E6"/>
    <w:rsid w:val="004C03D5"/>
    <w:rsid w:val="004C0C37"/>
    <w:rsid w:val="004C0C9A"/>
    <w:rsid w:val="004C1270"/>
    <w:rsid w:val="004C29B9"/>
    <w:rsid w:val="004C35A5"/>
    <w:rsid w:val="004C408C"/>
    <w:rsid w:val="004C4220"/>
    <w:rsid w:val="004C47DF"/>
    <w:rsid w:val="004C4B2D"/>
    <w:rsid w:val="004C633F"/>
    <w:rsid w:val="004C6A61"/>
    <w:rsid w:val="004D0D34"/>
    <w:rsid w:val="004D1D90"/>
    <w:rsid w:val="004D2618"/>
    <w:rsid w:val="004D2E9D"/>
    <w:rsid w:val="004D37B6"/>
    <w:rsid w:val="004D41E7"/>
    <w:rsid w:val="004D4A7B"/>
    <w:rsid w:val="004D5AC4"/>
    <w:rsid w:val="004D5CA6"/>
    <w:rsid w:val="004D62E9"/>
    <w:rsid w:val="004D6BF5"/>
    <w:rsid w:val="004D6D0C"/>
    <w:rsid w:val="004D77D1"/>
    <w:rsid w:val="004D7A4A"/>
    <w:rsid w:val="004E0008"/>
    <w:rsid w:val="004E0D72"/>
    <w:rsid w:val="004E0F70"/>
    <w:rsid w:val="004E2737"/>
    <w:rsid w:val="004E2A4B"/>
    <w:rsid w:val="004E2E0A"/>
    <w:rsid w:val="004E310D"/>
    <w:rsid w:val="004E511C"/>
    <w:rsid w:val="004E5378"/>
    <w:rsid w:val="004E619A"/>
    <w:rsid w:val="004E64D2"/>
    <w:rsid w:val="004E6894"/>
    <w:rsid w:val="004E713D"/>
    <w:rsid w:val="004F0F18"/>
    <w:rsid w:val="004F1413"/>
    <w:rsid w:val="004F2E36"/>
    <w:rsid w:val="004F2F74"/>
    <w:rsid w:val="004F3169"/>
    <w:rsid w:val="004F47C6"/>
    <w:rsid w:val="004F4B3A"/>
    <w:rsid w:val="004F530C"/>
    <w:rsid w:val="004F5CF6"/>
    <w:rsid w:val="004F65CB"/>
    <w:rsid w:val="004F7D58"/>
    <w:rsid w:val="0050004C"/>
    <w:rsid w:val="00500095"/>
    <w:rsid w:val="00501292"/>
    <w:rsid w:val="00502756"/>
    <w:rsid w:val="00502AE6"/>
    <w:rsid w:val="0050362A"/>
    <w:rsid w:val="00504235"/>
    <w:rsid w:val="00505499"/>
    <w:rsid w:val="00506137"/>
    <w:rsid w:val="0050619A"/>
    <w:rsid w:val="0050693E"/>
    <w:rsid w:val="00506F77"/>
    <w:rsid w:val="0050749F"/>
    <w:rsid w:val="00507668"/>
    <w:rsid w:val="00507A3A"/>
    <w:rsid w:val="005104C5"/>
    <w:rsid w:val="00510CD5"/>
    <w:rsid w:val="00511326"/>
    <w:rsid w:val="00511910"/>
    <w:rsid w:val="00511AA4"/>
    <w:rsid w:val="005141DB"/>
    <w:rsid w:val="0051705A"/>
    <w:rsid w:val="005175AA"/>
    <w:rsid w:val="00517710"/>
    <w:rsid w:val="00517CB3"/>
    <w:rsid w:val="0052189C"/>
    <w:rsid w:val="00521EBF"/>
    <w:rsid w:val="00522284"/>
    <w:rsid w:val="00522906"/>
    <w:rsid w:val="00522A6D"/>
    <w:rsid w:val="005236D0"/>
    <w:rsid w:val="00523D1F"/>
    <w:rsid w:val="00524D0B"/>
    <w:rsid w:val="005252F7"/>
    <w:rsid w:val="00525D75"/>
    <w:rsid w:val="00526324"/>
    <w:rsid w:val="005266B6"/>
    <w:rsid w:val="00526720"/>
    <w:rsid w:val="005270D5"/>
    <w:rsid w:val="005276D7"/>
    <w:rsid w:val="00527B55"/>
    <w:rsid w:val="00527BF0"/>
    <w:rsid w:val="005307E5"/>
    <w:rsid w:val="00530C44"/>
    <w:rsid w:val="0053118D"/>
    <w:rsid w:val="00531354"/>
    <w:rsid w:val="005319B4"/>
    <w:rsid w:val="00532691"/>
    <w:rsid w:val="00532820"/>
    <w:rsid w:val="00532EB8"/>
    <w:rsid w:val="00533CD7"/>
    <w:rsid w:val="00533DDE"/>
    <w:rsid w:val="00534569"/>
    <w:rsid w:val="00534963"/>
    <w:rsid w:val="00536E49"/>
    <w:rsid w:val="00540E80"/>
    <w:rsid w:val="0054174A"/>
    <w:rsid w:val="00543145"/>
    <w:rsid w:val="00544201"/>
    <w:rsid w:val="0054478B"/>
    <w:rsid w:val="00544812"/>
    <w:rsid w:val="00544C14"/>
    <w:rsid w:val="00544F7A"/>
    <w:rsid w:val="00545E3B"/>
    <w:rsid w:val="005478FE"/>
    <w:rsid w:val="005479EF"/>
    <w:rsid w:val="00547B1B"/>
    <w:rsid w:val="00550BC6"/>
    <w:rsid w:val="00550C4A"/>
    <w:rsid w:val="00550FCA"/>
    <w:rsid w:val="00552B6E"/>
    <w:rsid w:val="0055341B"/>
    <w:rsid w:val="00554576"/>
    <w:rsid w:val="00555CCE"/>
    <w:rsid w:val="00555F16"/>
    <w:rsid w:val="005563B9"/>
    <w:rsid w:val="00557A60"/>
    <w:rsid w:val="00557E2C"/>
    <w:rsid w:val="00561C5E"/>
    <w:rsid w:val="00561D85"/>
    <w:rsid w:val="005638BE"/>
    <w:rsid w:val="00566C0B"/>
    <w:rsid w:val="00566D1E"/>
    <w:rsid w:val="00567392"/>
    <w:rsid w:val="005675CC"/>
    <w:rsid w:val="00567AFE"/>
    <w:rsid w:val="00567D36"/>
    <w:rsid w:val="00570038"/>
    <w:rsid w:val="0057010B"/>
    <w:rsid w:val="00570370"/>
    <w:rsid w:val="00571FE0"/>
    <w:rsid w:val="00572AD9"/>
    <w:rsid w:val="00572FC9"/>
    <w:rsid w:val="00573482"/>
    <w:rsid w:val="005734C5"/>
    <w:rsid w:val="005756BB"/>
    <w:rsid w:val="00575B1A"/>
    <w:rsid w:val="00575E22"/>
    <w:rsid w:val="00575ECE"/>
    <w:rsid w:val="00577AA1"/>
    <w:rsid w:val="00581B17"/>
    <w:rsid w:val="00582BD5"/>
    <w:rsid w:val="00584A67"/>
    <w:rsid w:val="005858BA"/>
    <w:rsid w:val="00585C2C"/>
    <w:rsid w:val="0058721F"/>
    <w:rsid w:val="0059040F"/>
    <w:rsid w:val="005904BE"/>
    <w:rsid w:val="00590DAC"/>
    <w:rsid w:val="00591081"/>
    <w:rsid w:val="00591EDD"/>
    <w:rsid w:val="0059273B"/>
    <w:rsid w:val="00593616"/>
    <w:rsid w:val="0059413B"/>
    <w:rsid w:val="00594E58"/>
    <w:rsid w:val="00595826"/>
    <w:rsid w:val="00595B05"/>
    <w:rsid w:val="005A0376"/>
    <w:rsid w:val="005A0823"/>
    <w:rsid w:val="005A0CEB"/>
    <w:rsid w:val="005A10FD"/>
    <w:rsid w:val="005A131C"/>
    <w:rsid w:val="005A14F7"/>
    <w:rsid w:val="005A1F14"/>
    <w:rsid w:val="005A350A"/>
    <w:rsid w:val="005A3E51"/>
    <w:rsid w:val="005A3FD1"/>
    <w:rsid w:val="005A412D"/>
    <w:rsid w:val="005A50DE"/>
    <w:rsid w:val="005A56F4"/>
    <w:rsid w:val="005A5ABC"/>
    <w:rsid w:val="005A64F2"/>
    <w:rsid w:val="005A6B11"/>
    <w:rsid w:val="005A7735"/>
    <w:rsid w:val="005B01B6"/>
    <w:rsid w:val="005B0D72"/>
    <w:rsid w:val="005B135D"/>
    <w:rsid w:val="005B20B9"/>
    <w:rsid w:val="005B3906"/>
    <w:rsid w:val="005B39F5"/>
    <w:rsid w:val="005B3BFC"/>
    <w:rsid w:val="005B4E62"/>
    <w:rsid w:val="005B4FCF"/>
    <w:rsid w:val="005B56BB"/>
    <w:rsid w:val="005B5B06"/>
    <w:rsid w:val="005B6275"/>
    <w:rsid w:val="005B628E"/>
    <w:rsid w:val="005B6C52"/>
    <w:rsid w:val="005B75BE"/>
    <w:rsid w:val="005B787D"/>
    <w:rsid w:val="005C0227"/>
    <w:rsid w:val="005C0278"/>
    <w:rsid w:val="005C1C08"/>
    <w:rsid w:val="005C1CE4"/>
    <w:rsid w:val="005C2067"/>
    <w:rsid w:val="005C23AD"/>
    <w:rsid w:val="005C291D"/>
    <w:rsid w:val="005C2EB5"/>
    <w:rsid w:val="005C4CAF"/>
    <w:rsid w:val="005C4E5A"/>
    <w:rsid w:val="005C6A1F"/>
    <w:rsid w:val="005C6BF4"/>
    <w:rsid w:val="005C6E4B"/>
    <w:rsid w:val="005C76EA"/>
    <w:rsid w:val="005C7854"/>
    <w:rsid w:val="005C7C08"/>
    <w:rsid w:val="005D0621"/>
    <w:rsid w:val="005D0975"/>
    <w:rsid w:val="005D1133"/>
    <w:rsid w:val="005D158F"/>
    <w:rsid w:val="005D1FCD"/>
    <w:rsid w:val="005D232F"/>
    <w:rsid w:val="005D288C"/>
    <w:rsid w:val="005D331B"/>
    <w:rsid w:val="005D5094"/>
    <w:rsid w:val="005D5C7A"/>
    <w:rsid w:val="005D5E52"/>
    <w:rsid w:val="005D6052"/>
    <w:rsid w:val="005D68AF"/>
    <w:rsid w:val="005D6B6A"/>
    <w:rsid w:val="005D7865"/>
    <w:rsid w:val="005E03E0"/>
    <w:rsid w:val="005E0CC7"/>
    <w:rsid w:val="005E0CEB"/>
    <w:rsid w:val="005E2CE2"/>
    <w:rsid w:val="005E3403"/>
    <w:rsid w:val="005E3BEC"/>
    <w:rsid w:val="005E4104"/>
    <w:rsid w:val="005E4D37"/>
    <w:rsid w:val="005E5A6C"/>
    <w:rsid w:val="005E64F6"/>
    <w:rsid w:val="005E71E4"/>
    <w:rsid w:val="005E76BB"/>
    <w:rsid w:val="005E7AAE"/>
    <w:rsid w:val="005E7B66"/>
    <w:rsid w:val="005F07F9"/>
    <w:rsid w:val="005F0831"/>
    <w:rsid w:val="005F16B1"/>
    <w:rsid w:val="005F23EB"/>
    <w:rsid w:val="005F4177"/>
    <w:rsid w:val="005F4375"/>
    <w:rsid w:val="005F503E"/>
    <w:rsid w:val="005F68BE"/>
    <w:rsid w:val="005F6DC9"/>
    <w:rsid w:val="005F6E57"/>
    <w:rsid w:val="005F7BB2"/>
    <w:rsid w:val="00600633"/>
    <w:rsid w:val="00600678"/>
    <w:rsid w:val="0060161A"/>
    <w:rsid w:val="0060430B"/>
    <w:rsid w:val="00605D5D"/>
    <w:rsid w:val="00606158"/>
    <w:rsid w:val="0060621B"/>
    <w:rsid w:val="0060654F"/>
    <w:rsid w:val="006104CE"/>
    <w:rsid w:val="0061074B"/>
    <w:rsid w:val="00610C23"/>
    <w:rsid w:val="00611192"/>
    <w:rsid w:val="0061127A"/>
    <w:rsid w:val="006115C1"/>
    <w:rsid w:val="00611E5D"/>
    <w:rsid w:val="006122E2"/>
    <w:rsid w:val="0061272A"/>
    <w:rsid w:val="00612956"/>
    <w:rsid w:val="0061342E"/>
    <w:rsid w:val="00613445"/>
    <w:rsid w:val="00613F19"/>
    <w:rsid w:val="00614156"/>
    <w:rsid w:val="006149A6"/>
    <w:rsid w:val="006154E1"/>
    <w:rsid w:val="00615FA8"/>
    <w:rsid w:val="006164E9"/>
    <w:rsid w:val="0061656B"/>
    <w:rsid w:val="00617BAC"/>
    <w:rsid w:val="00621E2A"/>
    <w:rsid w:val="006231C0"/>
    <w:rsid w:val="006234AC"/>
    <w:rsid w:val="006234C8"/>
    <w:rsid w:val="00623EDB"/>
    <w:rsid w:val="0062403E"/>
    <w:rsid w:val="006251ED"/>
    <w:rsid w:val="00625425"/>
    <w:rsid w:val="00625DEC"/>
    <w:rsid w:val="00626384"/>
    <w:rsid w:val="0062692A"/>
    <w:rsid w:val="00626B56"/>
    <w:rsid w:val="00631288"/>
    <w:rsid w:val="006317AA"/>
    <w:rsid w:val="00632FB5"/>
    <w:rsid w:val="00633624"/>
    <w:rsid w:val="00633755"/>
    <w:rsid w:val="00633A08"/>
    <w:rsid w:val="00633F20"/>
    <w:rsid w:val="006345F8"/>
    <w:rsid w:val="006349A9"/>
    <w:rsid w:val="006349B3"/>
    <w:rsid w:val="00634E0D"/>
    <w:rsid w:val="00634EFC"/>
    <w:rsid w:val="00635C97"/>
    <w:rsid w:val="00636469"/>
    <w:rsid w:val="00636CF0"/>
    <w:rsid w:val="00637A01"/>
    <w:rsid w:val="006400C3"/>
    <w:rsid w:val="00641142"/>
    <w:rsid w:val="00642853"/>
    <w:rsid w:val="00642AC0"/>
    <w:rsid w:val="00643BF0"/>
    <w:rsid w:val="00644296"/>
    <w:rsid w:val="0064492D"/>
    <w:rsid w:val="00644B5F"/>
    <w:rsid w:val="00645298"/>
    <w:rsid w:val="006456B6"/>
    <w:rsid w:val="006457F1"/>
    <w:rsid w:val="00645EC0"/>
    <w:rsid w:val="00646795"/>
    <w:rsid w:val="0065000B"/>
    <w:rsid w:val="00651254"/>
    <w:rsid w:val="006513AC"/>
    <w:rsid w:val="00651691"/>
    <w:rsid w:val="006522DC"/>
    <w:rsid w:val="00653427"/>
    <w:rsid w:val="00654432"/>
    <w:rsid w:val="00654487"/>
    <w:rsid w:val="006544D2"/>
    <w:rsid w:val="00654991"/>
    <w:rsid w:val="00654DB1"/>
    <w:rsid w:val="006560BC"/>
    <w:rsid w:val="00656203"/>
    <w:rsid w:val="006567AA"/>
    <w:rsid w:val="00656D36"/>
    <w:rsid w:val="006573A7"/>
    <w:rsid w:val="006576A4"/>
    <w:rsid w:val="00657A94"/>
    <w:rsid w:val="00660124"/>
    <w:rsid w:val="006605CC"/>
    <w:rsid w:val="00660919"/>
    <w:rsid w:val="00660D83"/>
    <w:rsid w:val="00660F20"/>
    <w:rsid w:val="00661FB1"/>
    <w:rsid w:val="00662761"/>
    <w:rsid w:val="00662D68"/>
    <w:rsid w:val="006632BF"/>
    <w:rsid w:val="0066439B"/>
    <w:rsid w:val="0066468B"/>
    <w:rsid w:val="006648B8"/>
    <w:rsid w:val="0066512F"/>
    <w:rsid w:val="006666ED"/>
    <w:rsid w:val="00670952"/>
    <w:rsid w:val="00670CE9"/>
    <w:rsid w:val="00672E47"/>
    <w:rsid w:val="0067322C"/>
    <w:rsid w:val="0067380F"/>
    <w:rsid w:val="00674438"/>
    <w:rsid w:val="0067499E"/>
    <w:rsid w:val="00674E05"/>
    <w:rsid w:val="00676D74"/>
    <w:rsid w:val="006809D1"/>
    <w:rsid w:val="00683207"/>
    <w:rsid w:val="00683DD1"/>
    <w:rsid w:val="00684441"/>
    <w:rsid w:val="006857FD"/>
    <w:rsid w:val="00685A94"/>
    <w:rsid w:val="00686678"/>
    <w:rsid w:val="00687855"/>
    <w:rsid w:val="00687FA4"/>
    <w:rsid w:val="00691B1E"/>
    <w:rsid w:val="006928B5"/>
    <w:rsid w:val="0069325E"/>
    <w:rsid w:val="0069341E"/>
    <w:rsid w:val="0069368A"/>
    <w:rsid w:val="00695803"/>
    <w:rsid w:val="00695A09"/>
    <w:rsid w:val="006962E5"/>
    <w:rsid w:val="006964FF"/>
    <w:rsid w:val="006968E1"/>
    <w:rsid w:val="00696C1B"/>
    <w:rsid w:val="006A0256"/>
    <w:rsid w:val="006A049C"/>
    <w:rsid w:val="006A1BE0"/>
    <w:rsid w:val="006A202E"/>
    <w:rsid w:val="006A2363"/>
    <w:rsid w:val="006A362D"/>
    <w:rsid w:val="006A47E2"/>
    <w:rsid w:val="006A527E"/>
    <w:rsid w:val="006A5EAA"/>
    <w:rsid w:val="006A60C7"/>
    <w:rsid w:val="006A6881"/>
    <w:rsid w:val="006A7C9C"/>
    <w:rsid w:val="006B027C"/>
    <w:rsid w:val="006B03E7"/>
    <w:rsid w:val="006B0607"/>
    <w:rsid w:val="006B1C2A"/>
    <w:rsid w:val="006B1D0A"/>
    <w:rsid w:val="006B3150"/>
    <w:rsid w:val="006B4DAA"/>
    <w:rsid w:val="006B58FC"/>
    <w:rsid w:val="006B5ED8"/>
    <w:rsid w:val="006B7ED3"/>
    <w:rsid w:val="006C0506"/>
    <w:rsid w:val="006C1028"/>
    <w:rsid w:val="006C1529"/>
    <w:rsid w:val="006C19E1"/>
    <w:rsid w:val="006C268A"/>
    <w:rsid w:val="006C29EC"/>
    <w:rsid w:val="006C2DD7"/>
    <w:rsid w:val="006C38A3"/>
    <w:rsid w:val="006C5FF3"/>
    <w:rsid w:val="006C6649"/>
    <w:rsid w:val="006D01D8"/>
    <w:rsid w:val="006D0801"/>
    <w:rsid w:val="006D1031"/>
    <w:rsid w:val="006D25B6"/>
    <w:rsid w:val="006D2640"/>
    <w:rsid w:val="006D2C25"/>
    <w:rsid w:val="006D3591"/>
    <w:rsid w:val="006D3847"/>
    <w:rsid w:val="006D3D3C"/>
    <w:rsid w:val="006D4140"/>
    <w:rsid w:val="006D4581"/>
    <w:rsid w:val="006D4F29"/>
    <w:rsid w:val="006D599B"/>
    <w:rsid w:val="006D5ADE"/>
    <w:rsid w:val="006D6584"/>
    <w:rsid w:val="006D6BB7"/>
    <w:rsid w:val="006D72B9"/>
    <w:rsid w:val="006E069C"/>
    <w:rsid w:val="006E0BD3"/>
    <w:rsid w:val="006E1EB4"/>
    <w:rsid w:val="006E27FE"/>
    <w:rsid w:val="006E295E"/>
    <w:rsid w:val="006E3F68"/>
    <w:rsid w:val="006E4309"/>
    <w:rsid w:val="006E4428"/>
    <w:rsid w:val="006E72C6"/>
    <w:rsid w:val="006E747F"/>
    <w:rsid w:val="006F0538"/>
    <w:rsid w:val="006F06F6"/>
    <w:rsid w:val="006F1A19"/>
    <w:rsid w:val="006F1F24"/>
    <w:rsid w:val="006F2292"/>
    <w:rsid w:val="006F2355"/>
    <w:rsid w:val="006F3311"/>
    <w:rsid w:val="006F3818"/>
    <w:rsid w:val="006F40FB"/>
    <w:rsid w:val="006F559B"/>
    <w:rsid w:val="006F5B3E"/>
    <w:rsid w:val="006F5D7C"/>
    <w:rsid w:val="006F6503"/>
    <w:rsid w:val="00700057"/>
    <w:rsid w:val="0070173F"/>
    <w:rsid w:val="0070216A"/>
    <w:rsid w:val="007022A3"/>
    <w:rsid w:val="00702F7E"/>
    <w:rsid w:val="00703346"/>
    <w:rsid w:val="00703EAD"/>
    <w:rsid w:val="007043E8"/>
    <w:rsid w:val="00704D22"/>
    <w:rsid w:val="00704DD2"/>
    <w:rsid w:val="007050A9"/>
    <w:rsid w:val="007060E2"/>
    <w:rsid w:val="007067A4"/>
    <w:rsid w:val="007068B6"/>
    <w:rsid w:val="00706B05"/>
    <w:rsid w:val="00706F83"/>
    <w:rsid w:val="00707BE1"/>
    <w:rsid w:val="007107AD"/>
    <w:rsid w:val="00710B81"/>
    <w:rsid w:val="00710C46"/>
    <w:rsid w:val="00710C5C"/>
    <w:rsid w:val="00711738"/>
    <w:rsid w:val="00712A06"/>
    <w:rsid w:val="007132A6"/>
    <w:rsid w:val="007142ED"/>
    <w:rsid w:val="0071508B"/>
    <w:rsid w:val="00715754"/>
    <w:rsid w:val="00717793"/>
    <w:rsid w:val="00717F9B"/>
    <w:rsid w:val="00720499"/>
    <w:rsid w:val="00720DFC"/>
    <w:rsid w:val="007211FE"/>
    <w:rsid w:val="007212B3"/>
    <w:rsid w:val="00721916"/>
    <w:rsid w:val="0072243B"/>
    <w:rsid w:val="0072264F"/>
    <w:rsid w:val="00724231"/>
    <w:rsid w:val="00724E48"/>
    <w:rsid w:val="007317D8"/>
    <w:rsid w:val="00732ACC"/>
    <w:rsid w:val="00733613"/>
    <w:rsid w:val="007345E9"/>
    <w:rsid w:val="007352CC"/>
    <w:rsid w:val="007359D9"/>
    <w:rsid w:val="00736536"/>
    <w:rsid w:val="00736907"/>
    <w:rsid w:val="0073773B"/>
    <w:rsid w:val="0073779F"/>
    <w:rsid w:val="00737CA2"/>
    <w:rsid w:val="00740209"/>
    <w:rsid w:val="007404B0"/>
    <w:rsid w:val="00742228"/>
    <w:rsid w:val="00742974"/>
    <w:rsid w:val="00742EAD"/>
    <w:rsid w:val="007445D5"/>
    <w:rsid w:val="00744698"/>
    <w:rsid w:val="00744904"/>
    <w:rsid w:val="00744AD1"/>
    <w:rsid w:val="00745DCC"/>
    <w:rsid w:val="00746041"/>
    <w:rsid w:val="00746B0C"/>
    <w:rsid w:val="00746DC4"/>
    <w:rsid w:val="0074796D"/>
    <w:rsid w:val="0075032D"/>
    <w:rsid w:val="00751274"/>
    <w:rsid w:val="007525DA"/>
    <w:rsid w:val="00752A51"/>
    <w:rsid w:val="00754DD5"/>
    <w:rsid w:val="00756331"/>
    <w:rsid w:val="007570DC"/>
    <w:rsid w:val="007605F2"/>
    <w:rsid w:val="00760C1E"/>
    <w:rsid w:val="00760CDB"/>
    <w:rsid w:val="00761497"/>
    <w:rsid w:val="00762D5A"/>
    <w:rsid w:val="00762EE7"/>
    <w:rsid w:val="007638B3"/>
    <w:rsid w:val="00763A88"/>
    <w:rsid w:val="0076493D"/>
    <w:rsid w:val="00765825"/>
    <w:rsid w:val="00767EE7"/>
    <w:rsid w:val="00770127"/>
    <w:rsid w:val="007705ED"/>
    <w:rsid w:val="00770ADF"/>
    <w:rsid w:val="007727BB"/>
    <w:rsid w:val="00772DBE"/>
    <w:rsid w:val="00773B55"/>
    <w:rsid w:val="00773B7D"/>
    <w:rsid w:val="00773FA4"/>
    <w:rsid w:val="0077455D"/>
    <w:rsid w:val="007748CA"/>
    <w:rsid w:val="0077550C"/>
    <w:rsid w:val="0077739F"/>
    <w:rsid w:val="00777A23"/>
    <w:rsid w:val="00777A45"/>
    <w:rsid w:val="007812A1"/>
    <w:rsid w:val="007819EB"/>
    <w:rsid w:val="00782453"/>
    <w:rsid w:val="007839E1"/>
    <w:rsid w:val="00783CFC"/>
    <w:rsid w:val="00784612"/>
    <w:rsid w:val="00784A2B"/>
    <w:rsid w:val="00785354"/>
    <w:rsid w:val="00785F1E"/>
    <w:rsid w:val="00786D29"/>
    <w:rsid w:val="00787B76"/>
    <w:rsid w:val="00787E87"/>
    <w:rsid w:val="00787FDA"/>
    <w:rsid w:val="0079083F"/>
    <w:rsid w:val="00790A0B"/>
    <w:rsid w:val="0079388C"/>
    <w:rsid w:val="00793E8F"/>
    <w:rsid w:val="007945E5"/>
    <w:rsid w:val="00794E05"/>
    <w:rsid w:val="00795B69"/>
    <w:rsid w:val="00795FE2"/>
    <w:rsid w:val="0079610D"/>
    <w:rsid w:val="007978B3"/>
    <w:rsid w:val="007A02F7"/>
    <w:rsid w:val="007A17EA"/>
    <w:rsid w:val="007A1FCF"/>
    <w:rsid w:val="007A2319"/>
    <w:rsid w:val="007A2945"/>
    <w:rsid w:val="007A3183"/>
    <w:rsid w:val="007A3555"/>
    <w:rsid w:val="007A457A"/>
    <w:rsid w:val="007A47CA"/>
    <w:rsid w:val="007A60E8"/>
    <w:rsid w:val="007A6C1A"/>
    <w:rsid w:val="007A6C39"/>
    <w:rsid w:val="007B03B3"/>
    <w:rsid w:val="007B0D2B"/>
    <w:rsid w:val="007B1519"/>
    <w:rsid w:val="007B1F65"/>
    <w:rsid w:val="007B2893"/>
    <w:rsid w:val="007B2E54"/>
    <w:rsid w:val="007B4EF8"/>
    <w:rsid w:val="007B541B"/>
    <w:rsid w:val="007B5703"/>
    <w:rsid w:val="007B5BD4"/>
    <w:rsid w:val="007B5C74"/>
    <w:rsid w:val="007B5C81"/>
    <w:rsid w:val="007B6308"/>
    <w:rsid w:val="007B6528"/>
    <w:rsid w:val="007B694A"/>
    <w:rsid w:val="007B70CC"/>
    <w:rsid w:val="007B726F"/>
    <w:rsid w:val="007B740A"/>
    <w:rsid w:val="007C04BA"/>
    <w:rsid w:val="007C0DD8"/>
    <w:rsid w:val="007C2557"/>
    <w:rsid w:val="007C2E3E"/>
    <w:rsid w:val="007C54BD"/>
    <w:rsid w:val="007C5A2C"/>
    <w:rsid w:val="007C5B74"/>
    <w:rsid w:val="007C5B91"/>
    <w:rsid w:val="007C60D5"/>
    <w:rsid w:val="007C63AA"/>
    <w:rsid w:val="007D07FC"/>
    <w:rsid w:val="007D087C"/>
    <w:rsid w:val="007D13F7"/>
    <w:rsid w:val="007D2CCF"/>
    <w:rsid w:val="007D3B65"/>
    <w:rsid w:val="007D4B2F"/>
    <w:rsid w:val="007D5445"/>
    <w:rsid w:val="007D7575"/>
    <w:rsid w:val="007D7B85"/>
    <w:rsid w:val="007D7D0E"/>
    <w:rsid w:val="007D7FB2"/>
    <w:rsid w:val="007E0C2A"/>
    <w:rsid w:val="007E16F7"/>
    <w:rsid w:val="007E2E3D"/>
    <w:rsid w:val="007E2E80"/>
    <w:rsid w:val="007E32D9"/>
    <w:rsid w:val="007E4673"/>
    <w:rsid w:val="007E551A"/>
    <w:rsid w:val="007E5F0F"/>
    <w:rsid w:val="007E67F5"/>
    <w:rsid w:val="007E6DA4"/>
    <w:rsid w:val="007E7804"/>
    <w:rsid w:val="007F095D"/>
    <w:rsid w:val="007F0CBB"/>
    <w:rsid w:val="007F0DFF"/>
    <w:rsid w:val="007F123E"/>
    <w:rsid w:val="007F230D"/>
    <w:rsid w:val="007F2BC2"/>
    <w:rsid w:val="007F3753"/>
    <w:rsid w:val="007F3A67"/>
    <w:rsid w:val="007F4459"/>
    <w:rsid w:val="007F48B4"/>
    <w:rsid w:val="007F4BE1"/>
    <w:rsid w:val="007F57D4"/>
    <w:rsid w:val="007F5B20"/>
    <w:rsid w:val="007F5C83"/>
    <w:rsid w:val="007F6BD4"/>
    <w:rsid w:val="0080016F"/>
    <w:rsid w:val="008009EC"/>
    <w:rsid w:val="00800EB4"/>
    <w:rsid w:val="0080123F"/>
    <w:rsid w:val="00801878"/>
    <w:rsid w:val="008028E1"/>
    <w:rsid w:val="00802E10"/>
    <w:rsid w:val="00802FC3"/>
    <w:rsid w:val="008030C6"/>
    <w:rsid w:val="008030EC"/>
    <w:rsid w:val="008052C0"/>
    <w:rsid w:val="00806AB7"/>
    <w:rsid w:val="00806E0E"/>
    <w:rsid w:val="00806E90"/>
    <w:rsid w:val="008072AA"/>
    <w:rsid w:val="0080737C"/>
    <w:rsid w:val="00807714"/>
    <w:rsid w:val="00810CC8"/>
    <w:rsid w:val="00811236"/>
    <w:rsid w:val="00811C83"/>
    <w:rsid w:val="008146BB"/>
    <w:rsid w:val="00814C5D"/>
    <w:rsid w:val="00814EAB"/>
    <w:rsid w:val="00817B0C"/>
    <w:rsid w:val="00820159"/>
    <w:rsid w:val="0082096C"/>
    <w:rsid w:val="00820B71"/>
    <w:rsid w:val="0082176A"/>
    <w:rsid w:val="00821810"/>
    <w:rsid w:val="008224B2"/>
    <w:rsid w:val="00822A94"/>
    <w:rsid w:val="00823CD8"/>
    <w:rsid w:val="008250EA"/>
    <w:rsid w:val="00825109"/>
    <w:rsid w:val="00825C8C"/>
    <w:rsid w:val="008260DF"/>
    <w:rsid w:val="008274C2"/>
    <w:rsid w:val="008279B2"/>
    <w:rsid w:val="00830663"/>
    <w:rsid w:val="00830E6B"/>
    <w:rsid w:val="00831D12"/>
    <w:rsid w:val="0083307E"/>
    <w:rsid w:val="00833247"/>
    <w:rsid w:val="00833939"/>
    <w:rsid w:val="00833F2C"/>
    <w:rsid w:val="00834146"/>
    <w:rsid w:val="0083549B"/>
    <w:rsid w:val="0083690B"/>
    <w:rsid w:val="00837B09"/>
    <w:rsid w:val="008430E1"/>
    <w:rsid w:val="00843741"/>
    <w:rsid w:val="008439CC"/>
    <w:rsid w:val="00843D3F"/>
    <w:rsid w:val="00844521"/>
    <w:rsid w:val="0084509F"/>
    <w:rsid w:val="008456CE"/>
    <w:rsid w:val="00846FB7"/>
    <w:rsid w:val="0085093A"/>
    <w:rsid w:val="00850B9C"/>
    <w:rsid w:val="00851590"/>
    <w:rsid w:val="008523A0"/>
    <w:rsid w:val="00853FC4"/>
    <w:rsid w:val="008544C0"/>
    <w:rsid w:val="008554F7"/>
    <w:rsid w:val="008555BA"/>
    <w:rsid w:val="008557E8"/>
    <w:rsid w:val="00855906"/>
    <w:rsid w:val="00856719"/>
    <w:rsid w:val="00856C07"/>
    <w:rsid w:val="00857575"/>
    <w:rsid w:val="0086164D"/>
    <w:rsid w:val="008621E8"/>
    <w:rsid w:val="008628F5"/>
    <w:rsid w:val="00862BC1"/>
    <w:rsid w:val="0086355A"/>
    <w:rsid w:val="008642A8"/>
    <w:rsid w:val="008649B5"/>
    <w:rsid w:val="008658BA"/>
    <w:rsid w:val="00865B2B"/>
    <w:rsid w:val="00865C74"/>
    <w:rsid w:val="008668F4"/>
    <w:rsid w:val="00871343"/>
    <w:rsid w:val="008726BA"/>
    <w:rsid w:val="00872782"/>
    <w:rsid w:val="0087345E"/>
    <w:rsid w:val="008734BD"/>
    <w:rsid w:val="008734FE"/>
    <w:rsid w:val="00873E70"/>
    <w:rsid w:val="008746FB"/>
    <w:rsid w:val="008753B9"/>
    <w:rsid w:val="008754BC"/>
    <w:rsid w:val="008754F2"/>
    <w:rsid w:val="008758F4"/>
    <w:rsid w:val="00875CBD"/>
    <w:rsid w:val="00876777"/>
    <w:rsid w:val="00876B9A"/>
    <w:rsid w:val="008801A3"/>
    <w:rsid w:val="008814AC"/>
    <w:rsid w:val="00881B54"/>
    <w:rsid w:val="00881CDC"/>
    <w:rsid w:val="00882718"/>
    <w:rsid w:val="00882F84"/>
    <w:rsid w:val="0088334C"/>
    <w:rsid w:val="0088391B"/>
    <w:rsid w:val="00884987"/>
    <w:rsid w:val="00884DE2"/>
    <w:rsid w:val="008866C2"/>
    <w:rsid w:val="00886DED"/>
    <w:rsid w:val="00887FA2"/>
    <w:rsid w:val="00890CC6"/>
    <w:rsid w:val="0089219B"/>
    <w:rsid w:val="0089234E"/>
    <w:rsid w:val="0089273F"/>
    <w:rsid w:val="00892BED"/>
    <w:rsid w:val="008954C4"/>
    <w:rsid w:val="0089693D"/>
    <w:rsid w:val="00897C57"/>
    <w:rsid w:val="008A105B"/>
    <w:rsid w:val="008A17E7"/>
    <w:rsid w:val="008A1F77"/>
    <w:rsid w:val="008A24C2"/>
    <w:rsid w:val="008A2BB5"/>
    <w:rsid w:val="008A34B2"/>
    <w:rsid w:val="008A4E05"/>
    <w:rsid w:val="008A5C25"/>
    <w:rsid w:val="008A6A09"/>
    <w:rsid w:val="008B1438"/>
    <w:rsid w:val="008B1BF3"/>
    <w:rsid w:val="008B1D2F"/>
    <w:rsid w:val="008B28A2"/>
    <w:rsid w:val="008B30DF"/>
    <w:rsid w:val="008B30F1"/>
    <w:rsid w:val="008B30F6"/>
    <w:rsid w:val="008B38C6"/>
    <w:rsid w:val="008B3CD1"/>
    <w:rsid w:val="008B3EB1"/>
    <w:rsid w:val="008B4B6E"/>
    <w:rsid w:val="008B56E8"/>
    <w:rsid w:val="008B5DA6"/>
    <w:rsid w:val="008B6BAD"/>
    <w:rsid w:val="008B73D0"/>
    <w:rsid w:val="008B7E23"/>
    <w:rsid w:val="008C043D"/>
    <w:rsid w:val="008C07AD"/>
    <w:rsid w:val="008C14FE"/>
    <w:rsid w:val="008C1748"/>
    <w:rsid w:val="008C2668"/>
    <w:rsid w:val="008C26A2"/>
    <w:rsid w:val="008C2CFD"/>
    <w:rsid w:val="008C356D"/>
    <w:rsid w:val="008C385E"/>
    <w:rsid w:val="008C418D"/>
    <w:rsid w:val="008C5F52"/>
    <w:rsid w:val="008D16A2"/>
    <w:rsid w:val="008D23C0"/>
    <w:rsid w:val="008D2D4E"/>
    <w:rsid w:val="008D4083"/>
    <w:rsid w:val="008D54E5"/>
    <w:rsid w:val="008D73C1"/>
    <w:rsid w:val="008E03C1"/>
    <w:rsid w:val="008E128E"/>
    <w:rsid w:val="008E14BC"/>
    <w:rsid w:val="008E18E1"/>
    <w:rsid w:val="008E27C8"/>
    <w:rsid w:val="008E30C9"/>
    <w:rsid w:val="008E32A4"/>
    <w:rsid w:val="008E37E7"/>
    <w:rsid w:val="008E3B04"/>
    <w:rsid w:val="008E505E"/>
    <w:rsid w:val="008E5070"/>
    <w:rsid w:val="008E58FF"/>
    <w:rsid w:val="008E64A6"/>
    <w:rsid w:val="008E6B53"/>
    <w:rsid w:val="008F0836"/>
    <w:rsid w:val="008F167C"/>
    <w:rsid w:val="008F18CD"/>
    <w:rsid w:val="008F1ACC"/>
    <w:rsid w:val="008F1FD1"/>
    <w:rsid w:val="008F4108"/>
    <w:rsid w:val="008F451D"/>
    <w:rsid w:val="008F58FD"/>
    <w:rsid w:val="008F617B"/>
    <w:rsid w:val="008F69A8"/>
    <w:rsid w:val="00901312"/>
    <w:rsid w:val="00901D62"/>
    <w:rsid w:val="00902856"/>
    <w:rsid w:val="00903D21"/>
    <w:rsid w:val="00903E69"/>
    <w:rsid w:val="00904463"/>
    <w:rsid w:val="00905103"/>
    <w:rsid w:val="00905157"/>
    <w:rsid w:val="00905AB8"/>
    <w:rsid w:val="00906873"/>
    <w:rsid w:val="00910A34"/>
    <w:rsid w:val="00911682"/>
    <w:rsid w:val="00911B02"/>
    <w:rsid w:val="00911E98"/>
    <w:rsid w:val="00912481"/>
    <w:rsid w:val="0091251D"/>
    <w:rsid w:val="0091292A"/>
    <w:rsid w:val="00914C6A"/>
    <w:rsid w:val="00915EB9"/>
    <w:rsid w:val="00917577"/>
    <w:rsid w:val="009175DB"/>
    <w:rsid w:val="009176BE"/>
    <w:rsid w:val="00917A9B"/>
    <w:rsid w:val="00917E51"/>
    <w:rsid w:val="009204F7"/>
    <w:rsid w:val="00920933"/>
    <w:rsid w:val="009209BF"/>
    <w:rsid w:val="00920A8B"/>
    <w:rsid w:val="00920D44"/>
    <w:rsid w:val="009213F3"/>
    <w:rsid w:val="00921DBD"/>
    <w:rsid w:val="00922AE4"/>
    <w:rsid w:val="00922E42"/>
    <w:rsid w:val="009244CE"/>
    <w:rsid w:val="00925C5A"/>
    <w:rsid w:val="00927225"/>
    <w:rsid w:val="009276B5"/>
    <w:rsid w:val="009305E9"/>
    <w:rsid w:val="00930F2D"/>
    <w:rsid w:val="00930F8F"/>
    <w:rsid w:val="009311B3"/>
    <w:rsid w:val="00932090"/>
    <w:rsid w:val="00932AD4"/>
    <w:rsid w:val="0093388F"/>
    <w:rsid w:val="009346BB"/>
    <w:rsid w:val="00934C95"/>
    <w:rsid w:val="009354A5"/>
    <w:rsid w:val="00936B6B"/>
    <w:rsid w:val="00940EE4"/>
    <w:rsid w:val="00940EF4"/>
    <w:rsid w:val="0094188E"/>
    <w:rsid w:val="00941A5D"/>
    <w:rsid w:val="009420B9"/>
    <w:rsid w:val="00943125"/>
    <w:rsid w:val="0094353B"/>
    <w:rsid w:val="009439AA"/>
    <w:rsid w:val="0094550A"/>
    <w:rsid w:val="00945C40"/>
    <w:rsid w:val="00947212"/>
    <w:rsid w:val="00947821"/>
    <w:rsid w:val="00951C28"/>
    <w:rsid w:val="009522AD"/>
    <w:rsid w:val="00953396"/>
    <w:rsid w:val="00953505"/>
    <w:rsid w:val="009537F3"/>
    <w:rsid w:val="00954819"/>
    <w:rsid w:val="00954FA0"/>
    <w:rsid w:val="009550E2"/>
    <w:rsid w:val="00957999"/>
    <w:rsid w:val="00960712"/>
    <w:rsid w:val="00961247"/>
    <w:rsid w:val="00961650"/>
    <w:rsid w:val="0096170B"/>
    <w:rsid w:val="00961C1C"/>
    <w:rsid w:val="0096201A"/>
    <w:rsid w:val="009640F9"/>
    <w:rsid w:val="00964A4C"/>
    <w:rsid w:val="00964FCC"/>
    <w:rsid w:val="00967815"/>
    <w:rsid w:val="00967BD8"/>
    <w:rsid w:val="00967D0D"/>
    <w:rsid w:val="00970840"/>
    <w:rsid w:val="009728A3"/>
    <w:rsid w:val="00972B15"/>
    <w:rsid w:val="00973B82"/>
    <w:rsid w:val="009741D4"/>
    <w:rsid w:val="00974263"/>
    <w:rsid w:val="0097439C"/>
    <w:rsid w:val="009746E8"/>
    <w:rsid w:val="009748FA"/>
    <w:rsid w:val="0097517A"/>
    <w:rsid w:val="009756E7"/>
    <w:rsid w:val="00976460"/>
    <w:rsid w:val="00980830"/>
    <w:rsid w:val="00980F20"/>
    <w:rsid w:val="00981088"/>
    <w:rsid w:val="00982A29"/>
    <w:rsid w:val="00982E6F"/>
    <w:rsid w:val="00983164"/>
    <w:rsid w:val="00983F4E"/>
    <w:rsid w:val="0098490E"/>
    <w:rsid w:val="00984992"/>
    <w:rsid w:val="00984CC7"/>
    <w:rsid w:val="00984CEB"/>
    <w:rsid w:val="009853DB"/>
    <w:rsid w:val="00985D70"/>
    <w:rsid w:val="00986121"/>
    <w:rsid w:val="00986240"/>
    <w:rsid w:val="009869E3"/>
    <w:rsid w:val="00987CAB"/>
    <w:rsid w:val="00991E04"/>
    <w:rsid w:val="009927D0"/>
    <w:rsid w:val="00993703"/>
    <w:rsid w:val="009944E2"/>
    <w:rsid w:val="00994BCB"/>
    <w:rsid w:val="009950B7"/>
    <w:rsid w:val="00995B69"/>
    <w:rsid w:val="00996097"/>
    <w:rsid w:val="00996230"/>
    <w:rsid w:val="00996867"/>
    <w:rsid w:val="00996A8C"/>
    <w:rsid w:val="009973DD"/>
    <w:rsid w:val="009A0A72"/>
    <w:rsid w:val="009A12AD"/>
    <w:rsid w:val="009A1D48"/>
    <w:rsid w:val="009A333F"/>
    <w:rsid w:val="009A3BC6"/>
    <w:rsid w:val="009A46B0"/>
    <w:rsid w:val="009A49B5"/>
    <w:rsid w:val="009A4C94"/>
    <w:rsid w:val="009A6FA1"/>
    <w:rsid w:val="009A748A"/>
    <w:rsid w:val="009A7C62"/>
    <w:rsid w:val="009B1F82"/>
    <w:rsid w:val="009B2C5B"/>
    <w:rsid w:val="009B3072"/>
    <w:rsid w:val="009B534E"/>
    <w:rsid w:val="009B5BEF"/>
    <w:rsid w:val="009B5CB0"/>
    <w:rsid w:val="009B5EBE"/>
    <w:rsid w:val="009B6103"/>
    <w:rsid w:val="009B617C"/>
    <w:rsid w:val="009B6258"/>
    <w:rsid w:val="009B6DF9"/>
    <w:rsid w:val="009B6E5E"/>
    <w:rsid w:val="009B6E6C"/>
    <w:rsid w:val="009B70F2"/>
    <w:rsid w:val="009B7362"/>
    <w:rsid w:val="009B743D"/>
    <w:rsid w:val="009B7AE8"/>
    <w:rsid w:val="009C043B"/>
    <w:rsid w:val="009C0D09"/>
    <w:rsid w:val="009C204F"/>
    <w:rsid w:val="009C59D2"/>
    <w:rsid w:val="009C5B87"/>
    <w:rsid w:val="009C6429"/>
    <w:rsid w:val="009C7ED5"/>
    <w:rsid w:val="009D0648"/>
    <w:rsid w:val="009D0A73"/>
    <w:rsid w:val="009D1111"/>
    <w:rsid w:val="009D1D2E"/>
    <w:rsid w:val="009D2C17"/>
    <w:rsid w:val="009D2EE4"/>
    <w:rsid w:val="009D3019"/>
    <w:rsid w:val="009D33C8"/>
    <w:rsid w:val="009D3EC6"/>
    <w:rsid w:val="009D499E"/>
    <w:rsid w:val="009D4BF2"/>
    <w:rsid w:val="009D5838"/>
    <w:rsid w:val="009D7268"/>
    <w:rsid w:val="009D73B7"/>
    <w:rsid w:val="009E0B70"/>
    <w:rsid w:val="009E27EF"/>
    <w:rsid w:val="009E3260"/>
    <w:rsid w:val="009E47B5"/>
    <w:rsid w:val="009E4B32"/>
    <w:rsid w:val="009E500F"/>
    <w:rsid w:val="009E6CBA"/>
    <w:rsid w:val="009F0B90"/>
    <w:rsid w:val="009F10F0"/>
    <w:rsid w:val="009F250D"/>
    <w:rsid w:val="009F3014"/>
    <w:rsid w:val="009F3324"/>
    <w:rsid w:val="009F3B73"/>
    <w:rsid w:val="009F4540"/>
    <w:rsid w:val="009F55B4"/>
    <w:rsid w:val="009F5801"/>
    <w:rsid w:val="009F5972"/>
    <w:rsid w:val="009F76A8"/>
    <w:rsid w:val="009F7D3D"/>
    <w:rsid w:val="009F7FE6"/>
    <w:rsid w:val="00A00151"/>
    <w:rsid w:val="00A0067E"/>
    <w:rsid w:val="00A00808"/>
    <w:rsid w:val="00A00EE0"/>
    <w:rsid w:val="00A015EE"/>
    <w:rsid w:val="00A023C0"/>
    <w:rsid w:val="00A04EB4"/>
    <w:rsid w:val="00A05114"/>
    <w:rsid w:val="00A05157"/>
    <w:rsid w:val="00A057AF"/>
    <w:rsid w:val="00A05BDE"/>
    <w:rsid w:val="00A0649E"/>
    <w:rsid w:val="00A064FD"/>
    <w:rsid w:val="00A06A59"/>
    <w:rsid w:val="00A0787E"/>
    <w:rsid w:val="00A11212"/>
    <w:rsid w:val="00A11A87"/>
    <w:rsid w:val="00A11B2B"/>
    <w:rsid w:val="00A13200"/>
    <w:rsid w:val="00A134EF"/>
    <w:rsid w:val="00A13C92"/>
    <w:rsid w:val="00A1531A"/>
    <w:rsid w:val="00A156C9"/>
    <w:rsid w:val="00A15CEC"/>
    <w:rsid w:val="00A16931"/>
    <w:rsid w:val="00A20904"/>
    <w:rsid w:val="00A20962"/>
    <w:rsid w:val="00A237AC"/>
    <w:rsid w:val="00A239A7"/>
    <w:rsid w:val="00A23E31"/>
    <w:rsid w:val="00A25649"/>
    <w:rsid w:val="00A25F41"/>
    <w:rsid w:val="00A26606"/>
    <w:rsid w:val="00A26C2C"/>
    <w:rsid w:val="00A27F60"/>
    <w:rsid w:val="00A30476"/>
    <w:rsid w:val="00A3067D"/>
    <w:rsid w:val="00A30B92"/>
    <w:rsid w:val="00A31D8A"/>
    <w:rsid w:val="00A33CDA"/>
    <w:rsid w:val="00A341D7"/>
    <w:rsid w:val="00A352B6"/>
    <w:rsid w:val="00A3597C"/>
    <w:rsid w:val="00A359B1"/>
    <w:rsid w:val="00A35E2A"/>
    <w:rsid w:val="00A36133"/>
    <w:rsid w:val="00A364A6"/>
    <w:rsid w:val="00A36A12"/>
    <w:rsid w:val="00A37B7A"/>
    <w:rsid w:val="00A403F7"/>
    <w:rsid w:val="00A408D5"/>
    <w:rsid w:val="00A4172C"/>
    <w:rsid w:val="00A41E89"/>
    <w:rsid w:val="00A44229"/>
    <w:rsid w:val="00A443C2"/>
    <w:rsid w:val="00A445F7"/>
    <w:rsid w:val="00A44775"/>
    <w:rsid w:val="00A4495E"/>
    <w:rsid w:val="00A44E65"/>
    <w:rsid w:val="00A45788"/>
    <w:rsid w:val="00A45CDA"/>
    <w:rsid w:val="00A46083"/>
    <w:rsid w:val="00A46DF5"/>
    <w:rsid w:val="00A473B9"/>
    <w:rsid w:val="00A47403"/>
    <w:rsid w:val="00A47AA5"/>
    <w:rsid w:val="00A508B1"/>
    <w:rsid w:val="00A5188E"/>
    <w:rsid w:val="00A518FD"/>
    <w:rsid w:val="00A51FA0"/>
    <w:rsid w:val="00A535DD"/>
    <w:rsid w:val="00A541AA"/>
    <w:rsid w:val="00A54865"/>
    <w:rsid w:val="00A5490C"/>
    <w:rsid w:val="00A54C42"/>
    <w:rsid w:val="00A550DB"/>
    <w:rsid w:val="00A5528D"/>
    <w:rsid w:val="00A55C52"/>
    <w:rsid w:val="00A56DDB"/>
    <w:rsid w:val="00A56EAF"/>
    <w:rsid w:val="00A56F77"/>
    <w:rsid w:val="00A578FA"/>
    <w:rsid w:val="00A57DEF"/>
    <w:rsid w:val="00A6125B"/>
    <w:rsid w:val="00A63F69"/>
    <w:rsid w:val="00A64C4D"/>
    <w:rsid w:val="00A65257"/>
    <w:rsid w:val="00A65314"/>
    <w:rsid w:val="00A65449"/>
    <w:rsid w:val="00A6572B"/>
    <w:rsid w:val="00A65A13"/>
    <w:rsid w:val="00A6655F"/>
    <w:rsid w:val="00A66C6A"/>
    <w:rsid w:val="00A66DC4"/>
    <w:rsid w:val="00A66EA2"/>
    <w:rsid w:val="00A704C7"/>
    <w:rsid w:val="00A70685"/>
    <w:rsid w:val="00A7156C"/>
    <w:rsid w:val="00A72212"/>
    <w:rsid w:val="00A72D59"/>
    <w:rsid w:val="00A72F12"/>
    <w:rsid w:val="00A73392"/>
    <w:rsid w:val="00A751B6"/>
    <w:rsid w:val="00A75C72"/>
    <w:rsid w:val="00A7612B"/>
    <w:rsid w:val="00A76357"/>
    <w:rsid w:val="00A77EAA"/>
    <w:rsid w:val="00A824B5"/>
    <w:rsid w:val="00A857CC"/>
    <w:rsid w:val="00A85A2D"/>
    <w:rsid w:val="00A85ED6"/>
    <w:rsid w:val="00A874D7"/>
    <w:rsid w:val="00A87A8B"/>
    <w:rsid w:val="00A910E1"/>
    <w:rsid w:val="00A912EE"/>
    <w:rsid w:val="00A91EF3"/>
    <w:rsid w:val="00A92A89"/>
    <w:rsid w:val="00A93F06"/>
    <w:rsid w:val="00A941F5"/>
    <w:rsid w:val="00A943F9"/>
    <w:rsid w:val="00A95E95"/>
    <w:rsid w:val="00A95EBD"/>
    <w:rsid w:val="00A960D3"/>
    <w:rsid w:val="00A96853"/>
    <w:rsid w:val="00A96DBF"/>
    <w:rsid w:val="00A97496"/>
    <w:rsid w:val="00A97655"/>
    <w:rsid w:val="00A977C6"/>
    <w:rsid w:val="00A97A6D"/>
    <w:rsid w:val="00AA02D8"/>
    <w:rsid w:val="00AA06E5"/>
    <w:rsid w:val="00AA11ED"/>
    <w:rsid w:val="00AA2CF7"/>
    <w:rsid w:val="00AA40FA"/>
    <w:rsid w:val="00AA466D"/>
    <w:rsid w:val="00AA47B5"/>
    <w:rsid w:val="00AA4B71"/>
    <w:rsid w:val="00AA61E6"/>
    <w:rsid w:val="00AB04B9"/>
    <w:rsid w:val="00AB1C34"/>
    <w:rsid w:val="00AB22CF"/>
    <w:rsid w:val="00AB24EE"/>
    <w:rsid w:val="00AB2ED7"/>
    <w:rsid w:val="00AB36FC"/>
    <w:rsid w:val="00AB3E82"/>
    <w:rsid w:val="00AB3F1E"/>
    <w:rsid w:val="00AB4503"/>
    <w:rsid w:val="00AB45CD"/>
    <w:rsid w:val="00AB49D3"/>
    <w:rsid w:val="00AB4EA2"/>
    <w:rsid w:val="00AB5A30"/>
    <w:rsid w:val="00AB723C"/>
    <w:rsid w:val="00AC0155"/>
    <w:rsid w:val="00AC136E"/>
    <w:rsid w:val="00AC1DD5"/>
    <w:rsid w:val="00AC32FF"/>
    <w:rsid w:val="00AC443F"/>
    <w:rsid w:val="00AC4DB3"/>
    <w:rsid w:val="00AC7E00"/>
    <w:rsid w:val="00AD0FD8"/>
    <w:rsid w:val="00AD1402"/>
    <w:rsid w:val="00AD1502"/>
    <w:rsid w:val="00AD15A2"/>
    <w:rsid w:val="00AD15D5"/>
    <w:rsid w:val="00AD206E"/>
    <w:rsid w:val="00AD2FCB"/>
    <w:rsid w:val="00AD44CF"/>
    <w:rsid w:val="00AD5BF1"/>
    <w:rsid w:val="00AD62A6"/>
    <w:rsid w:val="00AD72A6"/>
    <w:rsid w:val="00AD746B"/>
    <w:rsid w:val="00AE1219"/>
    <w:rsid w:val="00AE2291"/>
    <w:rsid w:val="00AE29C4"/>
    <w:rsid w:val="00AE2FBC"/>
    <w:rsid w:val="00AE3646"/>
    <w:rsid w:val="00AE3E9C"/>
    <w:rsid w:val="00AE405D"/>
    <w:rsid w:val="00AE523E"/>
    <w:rsid w:val="00AE630E"/>
    <w:rsid w:val="00AE7433"/>
    <w:rsid w:val="00AE756B"/>
    <w:rsid w:val="00AE7B36"/>
    <w:rsid w:val="00AF0BDC"/>
    <w:rsid w:val="00AF10F7"/>
    <w:rsid w:val="00AF303A"/>
    <w:rsid w:val="00AF336E"/>
    <w:rsid w:val="00AF3390"/>
    <w:rsid w:val="00AF36D8"/>
    <w:rsid w:val="00AF51D9"/>
    <w:rsid w:val="00AF58F3"/>
    <w:rsid w:val="00AF5EC7"/>
    <w:rsid w:val="00AF630C"/>
    <w:rsid w:val="00AF73C2"/>
    <w:rsid w:val="00B01494"/>
    <w:rsid w:val="00B0207B"/>
    <w:rsid w:val="00B023C1"/>
    <w:rsid w:val="00B04292"/>
    <w:rsid w:val="00B047C1"/>
    <w:rsid w:val="00B05390"/>
    <w:rsid w:val="00B05D97"/>
    <w:rsid w:val="00B065BC"/>
    <w:rsid w:val="00B06701"/>
    <w:rsid w:val="00B07745"/>
    <w:rsid w:val="00B07751"/>
    <w:rsid w:val="00B07EC0"/>
    <w:rsid w:val="00B1046A"/>
    <w:rsid w:val="00B11B39"/>
    <w:rsid w:val="00B11BDB"/>
    <w:rsid w:val="00B12C06"/>
    <w:rsid w:val="00B12DC8"/>
    <w:rsid w:val="00B146A8"/>
    <w:rsid w:val="00B149F9"/>
    <w:rsid w:val="00B15389"/>
    <w:rsid w:val="00B16446"/>
    <w:rsid w:val="00B169BD"/>
    <w:rsid w:val="00B179C5"/>
    <w:rsid w:val="00B17D54"/>
    <w:rsid w:val="00B207BF"/>
    <w:rsid w:val="00B21252"/>
    <w:rsid w:val="00B21845"/>
    <w:rsid w:val="00B2274D"/>
    <w:rsid w:val="00B25413"/>
    <w:rsid w:val="00B26111"/>
    <w:rsid w:val="00B261AC"/>
    <w:rsid w:val="00B261B9"/>
    <w:rsid w:val="00B2620A"/>
    <w:rsid w:val="00B270DC"/>
    <w:rsid w:val="00B27CAB"/>
    <w:rsid w:val="00B317C3"/>
    <w:rsid w:val="00B320F9"/>
    <w:rsid w:val="00B32AAA"/>
    <w:rsid w:val="00B33485"/>
    <w:rsid w:val="00B34299"/>
    <w:rsid w:val="00B35433"/>
    <w:rsid w:val="00B3599C"/>
    <w:rsid w:val="00B36C5E"/>
    <w:rsid w:val="00B36E10"/>
    <w:rsid w:val="00B37592"/>
    <w:rsid w:val="00B40D12"/>
    <w:rsid w:val="00B43CFB"/>
    <w:rsid w:val="00B44280"/>
    <w:rsid w:val="00B4548B"/>
    <w:rsid w:val="00B456C6"/>
    <w:rsid w:val="00B45F2A"/>
    <w:rsid w:val="00B46A10"/>
    <w:rsid w:val="00B47474"/>
    <w:rsid w:val="00B47864"/>
    <w:rsid w:val="00B5056D"/>
    <w:rsid w:val="00B507D2"/>
    <w:rsid w:val="00B516E6"/>
    <w:rsid w:val="00B5175C"/>
    <w:rsid w:val="00B526E9"/>
    <w:rsid w:val="00B53C78"/>
    <w:rsid w:val="00B53D73"/>
    <w:rsid w:val="00B54E86"/>
    <w:rsid w:val="00B55BC5"/>
    <w:rsid w:val="00B55CE8"/>
    <w:rsid w:val="00B56552"/>
    <w:rsid w:val="00B57876"/>
    <w:rsid w:val="00B57CFB"/>
    <w:rsid w:val="00B605B8"/>
    <w:rsid w:val="00B60CCD"/>
    <w:rsid w:val="00B61CC3"/>
    <w:rsid w:val="00B64A24"/>
    <w:rsid w:val="00B64B6E"/>
    <w:rsid w:val="00B64DE6"/>
    <w:rsid w:val="00B665CA"/>
    <w:rsid w:val="00B666A6"/>
    <w:rsid w:val="00B66CF6"/>
    <w:rsid w:val="00B67A08"/>
    <w:rsid w:val="00B67A19"/>
    <w:rsid w:val="00B70EA8"/>
    <w:rsid w:val="00B71060"/>
    <w:rsid w:val="00B7147E"/>
    <w:rsid w:val="00B72094"/>
    <w:rsid w:val="00B726F5"/>
    <w:rsid w:val="00B72A92"/>
    <w:rsid w:val="00B72C9D"/>
    <w:rsid w:val="00B73123"/>
    <w:rsid w:val="00B7430B"/>
    <w:rsid w:val="00B743FA"/>
    <w:rsid w:val="00B74ABF"/>
    <w:rsid w:val="00B74C1F"/>
    <w:rsid w:val="00B75BB4"/>
    <w:rsid w:val="00B761F4"/>
    <w:rsid w:val="00B76E6E"/>
    <w:rsid w:val="00B770B2"/>
    <w:rsid w:val="00B772AC"/>
    <w:rsid w:val="00B803B1"/>
    <w:rsid w:val="00B80964"/>
    <w:rsid w:val="00B811BB"/>
    <w:rsid w:val="00B81CED"/>
    <w:rsid w:val="00B81E73"/>
    <w:rsid w:val="00B82612"/>
    <w:rsid w:val="00B827FF"/>
    <w:rsid w:val="00B830A1"/>
    <w:rsid w:val="00B846E9"/>
    <w:rsid w:val="00B850A4"/>
    <w:rsid w:val="00B8517F"/>
    <w:rsid w:val="00B85FBB"/>
    <w:rsid w:val="00B8727C"/>
    <w:rsid w:val="00B87608"/>
    <w:rsid w:val="00B908EF"/>
    <w:rsid w:val="00B912BB"/>
    <w:rsid w:val="00B91E81"/>
    <w:rsid w:val="00B92132"/>
    <w:rsid w:val="00B92380"/>
    <w:rsid w:val="00B939B0"/>
    <w:rsid w:val="00B940D9"/>
    <w:rsid w:val="00B943B1"/>
    <w:rsid w:val="00B9663F"/>
    <w:rsid w:val="00B9669C"/>
    <w:rsid w:val="00B96DA0"/>
    <w:rsid w:val="00B97AA4"/>
    <w:rsid w:val="00BA0017"/>
    <w:rsid w:val="00BA05A8"/>
    <w:rsid w:val="00BA0DEC"/>
    <w:rsid w:val="00BA110D"/>
    <w:rsid w:val="00BA16EC"/>
    <w:rsid w:val="00BA1F5B"/>
    <w:rsid w:val="00BA225F"/>
    <w:rsid w:val="00BA257B"/>
    <w:rsid w:val="00BA26F1"/>
    <w:rsid w:val="00BA29E1"/>
    <w:rsid w:val="00BA2EB3"/>
    <w:rsid w:val="00BA3186"/>
    <w:rsid w:val="00BA32A3"/>
    <w:rsid w:val="00BA3B4A"/>
    <w:rsid w:val="00BA44B2"/>
    <w:rsid w:val="00BA4B94"/>
    <w:rsid w:val="00BA7F28"/>
    <w:rsid w:val="00BB06E3"/>
    <w:rsid w:val="00BB0789"/>
    <w:rsid w:val="00BB0B02"/>
    <w:rsid w:val="00BB12F4"/>
    <w:rsid w:val="00BB2697"/>
    <w:rsid w:val="00BB2DD6"/>
    <w:rsid w:val="00BB3560"/>
    <w:rsid w:val="00BB3FC0"/>
    <w:rsid w:val="00BB58CD"/>
    <w:rsid w:val="00BB5BFF"/>
    <w:rsid w:val="00BB6B96"/>
    <w:rsid w:val="00BB71A7"/>
    <w:rsid w:val="00BB7246"/>
    <w:rsid w:val="00BB7D0D"/>
    <w:rsid w:val="00BC0248"/>
    <w:rsid w:val="00BC1509"/>
    <w:rsid w:val="00BC3105"/>
    <w:rsid w:val="00BC3EF9"/>
    <w:rsid w:val="00BC4498"/>
    <w:rsid w:val="00BC469A"/>
    <w:rsid w:val="00BC4F52"/>
    <w:rsid w:val="00BC4FDC"/>
    <w:rsid w:val="00BC5069"/>
    <w:rsid w:val="00BC5DAB"/>
    <w:rsid w:val="00BC6D1D"/>
    <w:rsid w:val="00BC749E"/>
    <w:rsid w:val="00BD232C"/>
    <w:rsid w:val="00BD3443"/>
    <w:rsid w:val="00BD392C"/>
    <w:rsid w:val="00BD3B5C"/>
    <w:rsid w:val="00BD77F0"/>
    <w:rsid w:val="00BE0173"/>
    <w:rsid w:val="00BE031E"/>
    <w:rsid w:val="00BE10C8"/>
    <w:rsid w:val="00BE1BAE"/>
    <w:rsid w:val="00BE2A39"/>
    <w:rsid w:val="00BE378B"/>
    <w:rsid w:val="00BE39F8"/>
    <w:rsid w:val="00BE406C"/>
    <w:rsid w:val="00BE4E73"/>
    <w:rsid w:val="00BE4ED4"/>
    <w:rsid w:val="00BE74D9"/>
    <w:rsid w:val="00BE7808"/>
    <w:rsid w:val="00BF0AA8"/>
    <w:rsid w:val="00BF1223"/>
    <w:rsid w:val="00BF1398"/>
    <w:rsid w:val="00BF1C69"/>
    <w:rsid w:val="00BF2553"/>
    <w:rsid w:val="00BF295D"/>
    <w:rsid w:val="00BF2C5A"/>
    <w:rsid w:val="00BF2CE6"/>
    <w:rsid w:val="00BF3027"/>
    <w:rsid w:val="00BF309B"/>
    <w:rsid w:val="00BF514A"/>
    <w:rsid w:val="00BF5473"/>
    <w:rsid w:val="00BF6710"/>
    <w:rsid w:val="00BF6D68"/>
    <w:rsid w:val="00BF6E03"/>
    <w:rsid w:val="00BF71C1"/>
    <w:rsid w:val="00BF7C45"/>
    <w:rsid w:val="00C00041"/>
    <w:rsid w:val="00C01FEE"/>
    <w:rsid w:val="00C024A1"/>
    <w:rsid w:val="00C028E0"/>
    <w:rsid w:val="00C02E62"/>
    <w:rsid w:val="00C037AB"/>
    <w:rsid w:val="00C03F3B"/>
    <w:rsid w:val="00C040DF"/>
    <w:rsid w:val="00C043B3"/>
    <w:rsid w:val="00C0447D"/>
    <w:rsid w:val="00C04727"/>
    <w:rsid w:val="00C06C01"/>
    <w:rsid w:val="00C07B1A"/>
    <w:rsid w:val="00C07C5F"/>
    <w:rsid w:val="00C10778"/>
    <w:rsid w:val="00C10FFF"/>
    <w:rsid w:val="00C11332"/>
    <w:rsid w:val="00C11358"/>
    <w:rsid w:val="00C132DB"/>
    <w:rsid w:val="00C1460B"/>
    <w:rsid w:val="00C14D52"/>
    <w:rsid w:val="00C15078"/>
    <w:rsid w:val="00C15F44"/>
    <w:rsid w:val="00C167CC"/>
    <w:rsid w:val="00C175A8"/>
    <w:rsid w:val="00C179C8"/>
    <w:rsid w:val="00C2002C"/>
    <w:rsid w:val="00C203F6"/>
    <w:rsid w:val="00C20601"/>
    <w:rsid w:val="00C206AF"/>
    <w:rsid w:val="00C20E37"/>
    <w:rsid w:val="00C212D3"/>
    <w:rsid w:val="00C21478"/>
    <w:rsid w:val="00C214C4"/>
    <w:rsid w:val="00C21863"/>
    <w:rsid w:val="00C22703"/>
    <w:rsid w:val="00C229F8"/>
    <w:rsid w:val="00C23583"/>
    <w:rsid w:val="00C2435A"/>
    <w:rsid w:val="00C2438F"/>
    <w:rsid w:val="00C24B94"/>
    <w:rsid w:val="00C2559F"/>
    <w:rsid w:val="00C2586C"/>
    <w:rsid w:val="00C26011"/>
    <w:rsid w:val="00C260AC"/>
    <w:rsid w:val="00C30539"/>
    <w:rsid w:val="00C34A6D"/>
    <w:rsid w:val="00C36A88"/>
    <w:rsid w:val="00C36E1B"/>
    <w:rsid w:val="00C3716A"/>
    <w:rsid w:val="00C37F48"/>
    <w:rsid w:val="00C40984"/>
    <w:rsid w:val="00C40E9B"/>
    <w:rsid w:val="00C413FC"/>
    <w:rsid w:val="00C41759"/>
    <w:rsid w:val="00C41ACA"/>
    <w:rsid w:val="00C41F3C"/>
    <w:rsid w:val="00C426E7"/>
    <w:rsid w:val="00C432D5"/>
    <w:rsid w:val="00C43EE1"/>
    <w:rsid w:val="00C4470A"/>
    <w:rsid w:val="00C44DC7"/>
    <w:rsid w:val="00C470A4"/>
    <w:rsid w:val="00C47229"/>
    <w:rsid w:val="00C47261"/>
    <w:rsid w:val="00C47440"/>
    <w:rsid w:val="00C47C65"/>
    <w:rsid w:val="00C47CBE"/>
    <w:rsid w:val="00C47D1E"/>
    <w:rsid w:val="00C52BD6"/>
    <w:rsid w:val="00C535CA"/>
    <w:rsid w:val="00C53E7E"/>
    <w:rsid w:val="00C54049"/>
    <w:rsid w:val="00C546E1"/>
    <w:rsid w:val="00C54FA4"/>
    <w:rsid w:val="00C5526C"/>
    <w:rsid w:val="00C5538A"/>
    <w:rsid w:val="00C5660D"/>
    <w:rsid w:val="00C56A24"/>
    <w:rsid w:val="00C57635"/>
    <w:rsid w:val="00C57BE3"/>
    <w:rsid w:val="00C60198"/>
    <w:rsid w:val="00C60775"/>
    <w:rsid w:val="00C60E79"/>
    <w:rsid w:val="00C6118F"/>
    <w:rsid w:val="00C6126A"/>
    <w:rsid w:val="00C6181C"/>
    <w:rsid w:val="00C61B6A"/>
    <w:rsid w:val="00C62205"/>
    <w:rsid w:val="00C625E8"/>
    <w:rsid w:val="00C62684"/>
    <w:rsid w:val="00C62E12"/>
    <w:rsid w:val="00C6378C"/>
    <w:rsid w:val="00C6465F"/>
    <w:rsid w:val="00C64CCA"/>
    <w:rsid w:val="00C65CD1"/>
    <w:rsid w:val="00C66050"/>
    <w:rsid w:val="00C665C9"/>
    <w:rsid w:val="00C66E51"/>
    <w:rsid w:val="00C71BA4"/>
    <w:rsid w:val="00C728DB"/>
    <w:rsid w:val="00C7370D"/>
    <w:rsid w:val="00C73E7B"/>
    <w:rsid w:val="00C740C4"/>
    <w:rsid w:val="00C741E3"/>
    <w:rsid w:val="00C75FFD"/>
    <w:rsid w:val="00C76406"/>
    <w:rsid w:val="00C76C62"/>
    <w:rsid w:val="00C77312"/>
    <w:rsid w:val="00C773AD"/>
    <w:rsid w:val="00C77C3F"/>
    <w:rsid w:val="00C80349"/>
    <w:rsid w:val="00C806D4"/>
    <w:rsid w:val="00C80C07"/>
    <w:rsid w:val="00C82618"/>
    <w:rsid w:val="00C82AB9"/>
    <w:rsid w:val="00C84BBD"/>
    <w:rsid w:val="00C84EF2"/>
    <w:rsid w:val="00C855D6"/>
    <w:rsid w:val="00C859E9"/>
    <w:rsid w:val="00C867C8"/>
    <w:rsid w:val="00C91C92"/>
    <w:rsid w:val="00C91FAC"/>
    <w:rsid w:val="00C95318"/>
    <w:rsid w:val="00C95419"/>
    <w:rsid w:val="00C95BD0"/>
    <w:rsid w:val="00C95F15"/>
    <w:rsid w:val="00C963BE"/>
    <w:rsid w:val="00CA35DF"/>
    <w:rsid w:val="00CA4E0E"/>
    <w:rsid w:val="00CA5E17"/>
    <w:rsid w:val="00CA611A"/>
    <w:rsid w:val="00CA7460"/>
    <w:rsid w:val="00CB01A8"/>
    <w:rsid w:val="00CB0AE9"/>
    <w:rsid w:val="00CB0E55"/>
    <w:rsid w:val="00CB0F5E"/>
    <w:rsid w:val="00CB10EA"/>
    <w:rsid w:val="00CB1496"/>
    <w:rsid w:val="00CB14E6"/>
    <w:rsid w:val="00CB1C66"/>
    <w:rsid w:val="00CB1FBE"/>
    <w:rsid w:val="00CB2376"/>
    <w:rsid w:val="00CB2C56"/>
    <w:rsid w:val="00CB3087"/>
    <w:rsid w:val="00CB4A86"/>
    <w:rsid w:val="00CB618F"/>
    <w:rsid w:val="00CB6945"/>
    <w:rsid w:val="00CB6974"/>
    <w:rsid w:val="00CC01EE"/>
    <w:rsid w:val="00CC041A"/>
    <w:rsid w:val="00CC0E1C"/>
    <w:rsid w:val="00CC1BF4"/>
    <w:rsid w:val="00CC1E64"/>
    <w:rsid w:val="00CC283C"/>
    <w:rsid w:val="00CC2DB6"/>
    <w:rsid w:val="00CC36FE"/>
    <w:rsid w:val="00CC442F"/>
    <w:rsid w:val="00CC46AC"/>
    <w:rsid w:val="00CC4CE6"/>
    <w:rsid w:val="00CC536B"/>
    <w:rsid w:val="00CC65EC"/>
    <w:rsid w:val="00CC6676"/>
    <w:rsid w:val="00CC6991"/>
    <w:rsid w:val="00CD2653"/>
    <w:rsid w:val="00CD298D"/>
    <w:rsid w:val="00CD2A89"/>
    <w:rsid w:val="00CD317B"/>
    <w:rsid w:val="00CD3C3E"/>
    <w:rsid w:val="00CD3C8B"/>
    <w:rsid w:val="00CD3CCE"/>
    <w:rsid w:val="00CD4D95"/>
    <w:rsid w:val="00CD53D4"/>
    <w:rsid w:val="00CD58A3"/>
    <w:rsid w:val="00CD609E"/>
    <w:rsid w:val="00CD6803"/>
    <w:rsid w:val="00CD79C9"/>
    <w:rsid w:val="00CE0832"/>
    <w:rsid w:val="00CE08C3"/>
    <w:rsid w:val="00CE0A8E"/>
    <w:rsid w:val="00CE0DBD"/>
    <w:rsid w:val="00CE19BA"/>
    <w:rsid w:val="00CE1CE0"/>
    <w:rsid w:val="00CE1D28"/>
    <w:rsid w:val="00CE20E1"/>
    <w:rsid w:val="00CE2819"/>
    <w:rsid w:val="00CE2CC5"/>
    <w:rsid w:val="00CE6800"/>
    <w:rsid w:val="00CF105E"/>
    <w:rsid w:val="00CF1791"/>
    <w:rsid w:val="00CF1D18"/>
    <w:rsid w:val="00CF24BC"/>
    <w:rsid w:val="00CF300A"/>
    <w:rsid w:val="00CF397F"/>
    <w:rsid w:val="00CF3B54"/>
    <w:rsid w:val="00CF3DA3"/>
    <w:rsid w:val="00CF4795"/>
    <w:rsid w:val="00CF5E59"/>
    <w:rsid w:val="00CF634B"/>
    <w:rsid w:val="00CF67B8"/>
    <w:rsid w:val="00D006AE"/>
    <w:rsid w:val="00D011AA"/>
    <w:rsid w:val="00D01400"/>
    <w:rsid w:val="00D031C7"/>
    <w:rsid w:val="00D039DF"/>
    <w:rsid w:val="00D045C6"/>
    <w:rsid w:val="00D06FF8"/>
    <w:rsid w:val="00D07F8B"/>
    <w:rsid w:val="00D11262"/>
    <w:rsid w:val="00D11C88"/>
    <w:rsid w:val="00D125DB"/>
    <w:rsid w:val="00D12883"/>
    <w:rsid w:val="00D130C6"/>
    <w:rsid w:val="00D131E4"/>
    <w:rsid w:val="00D13F0B"/>
    <w:rsid w:val="00D1412B"/>
    <w:rsid w:val="00D14B09"/>
    <w:rsid w:val="00D15247"/>
    <w:rsid w:val="00D153A9"/>
    <w:rsid w:val="00D15D5B"/>
    <w:rsid w:val="00D1622B"/>
    <w:rsid w:val="00D16AB5"/>
    <w:rsid w:val="00D17AB8"/>
    <w:rsid w:val="00D202F5"/>
    <w:rsid w:val="00D21B60"/>
    <w:rsid w:val="00D21DE7"/>
    <w:rsid w:val="00D22B13"/>
    <w:rsid w:val="00D23713"/>
    <w:rsid w:val="00D247A1"/>
    <w:rsid w:val="00D24AB8"/>
    <w:rsid w:val="00D2555B"/>
    <w:rsid w:val="00D268FE"/>
    <w:rsid w:val="00D27181"/>
    <w:rsid w:val="00D27BF3"/>
    <w:rsid w:val="00D27F3F"/>
    <w:rsid w:val="00D30592"/>
    <w:rsid w:val="00D30F23"/>
    <w:rsid w:val="00D31DCF"/>
    <w:rsid w:val="00D3258E"/>
    <w:rsid w:val="00D33430"/>
    <w:rsid w:val="00D33942"/>
    <w:rsid w:val="00D33943"/>
    <w:rsid w:val="00D3435F"/>
    <w:rsid w:val="00D371E5"/>
    <w:rsid w:val="00D377D9"/>
    <w:rsid w:val="00D37AA0"/>
    <w:rsid w:val="00D422A2"/>
    <w:rsid w:val="00D4489E"/>
    <w:rsid w:val="00D45240"/>
    <w:rsid w:val="00D50B12"/>
    <w:rsid w:val="00D511B1"/>
    <w:rsid w:val="00D51763"/>
    <w:rsid w:val="00D5239A"/>
    <w:rsid w:val="00D52BAC"/>
    <w:rsid w:val="00D5393C"/>
    <w:rsid w:val="00D55854"/>
    <w:rsid w:val="00D56705"/>
    <w:rsid w:val="00D567E0"/>
    <w:rsid w:val="00D57B63"/>
    <w:rsid w:val="00D62F37"/>
    <w:rsid w:val="00D65146"/>
    <w:rsid w:val="00D65F3F"/>
    <w:rsid w:val="00D6600A"/>
    <w:rsid w:val="00D66641"/>
    <w:rsid w:val="00D668E5"/>
    <w:rsid w:val="00D70008"/>
    <w:rsid w:val="00D70ADF"/>
    <w:rsid w:val="00D7153D"/>
    <w:rsid w:val="00D7179F"/>
    <w:rsid w:val="00D725C6"/>
    <w:rsid w:val="00D7289B"/>
    <w:rsid w:val="00D72B43"/>
    <w:rsid w:val="00D733D7"/>
    <w:rsid w:val="00D73483"/>
    <w:rsid w:val="00D736C2"/>
    <w:rsid w:val="00D7505E"/>
    <w:rsid w:val="00D752DA"/>
    <w:rsid w:val="00D75FC8"/>
    <w:rsid w:val="00D808B4"/>
    <w:rsid w:val="00D80D1D"/>
    <w:rsid w:val="00D8154D"/>
    <w:rsid w:val="00D81C1A"/>
    <w:rsid w:val="00D81CAF"/>
    <w:rsid w:val="00D82136"/>
    <w:rsid w:val="00D84382"/>
    <w:rsid w:val="00D84799"/>
    <w:rsid w:val="00D84C39"/>
    <w:rsid w:val="00D8530D"/>
    <w:rsid w:val="00D86C49"/>
    <w:rsid w:val="00D86D90"/>
    <w:rsid w:val="00D87F37"/>
    <w:rsid w:val="00D900F2"/>
    <w:rsid w:val="00D911AB"/>
    <w:rsid w:val="00D91FAB"/>
    <w:rsid w:val="00D9206B"/>
    <w:rsid w:val="00D9263C"/>
    <w:rsid w:val="00D94E7F"/>
    <w:rsid w:val="00D95541"/>
    <w:rsid w:val="00D9605E"/>
    <w:rsid w:val="00D96D40"/>
    <w:rsid w:val="00D96FC2"/>
    <w:rsid w:val="00D97296"/>
    <w:rsid w:val="00D976B5"/>
    <w:rsid w:val="00DA3300"/>
    <w:rsid w:val="00DA3ADC"/>
    <w:rsid w:val="00DA41E4"/>
    <w:rsid w:val="00DA4F14"/>
    <w:rsid w:val="00DA5435"/>
    <w:rsid w:val="00DA593D"/>
    <w:rsid w:val="00DA5DB7"/>
    <w:rsid w:val="00DA6945"/>
    <w:rsid w:val="00DA6CC4"/>
    <w:rsid w:val="00DA6D9C"/>
    <w:rsid w:val="00DA7457"/>
    <w:rsid w:val="00DA7CAB"/>
    <w:rsid w:val="00DB1180"/>
    <w:rsid w:val="00DB230B"/>
    <w:rsid w:val="00DB2ED2"/>
    <w:rsid w:val="00DB32AC"/>
    <w:rsid w:val="00DB3F84"/>
    <w:rsid w:val="00DB652B"/>
    <w:rsid w:val="00DB67F7"/>
    <w:rsid w:val="00DB74DD"/>
    <w:rsid w:val="00DC05E7"/>
    <w:rsid w:val="00DC0D93"/>
    <w:rsid w:val="00DC0FE8"/>
    <w:rsid w:val="00DC15C9"/>
    <w:rsid w:val="00DC1946"/>
    <w:rsid w:val="00DC1F84"/>
    <w:rsid w:val="00DC3551"/>
    <w:rsid w:val="00DC3D6A"/>
    <w:rsid w:val="00DC42C2"/>
    <w:rsid w:val="00DC545C"/>
    <w:rsid w:val="00DC5AAB"/>
    <w:rsid w:val="00DC690D"/>
    <w:rsid w:val="00DC7346"/>
    <w:rsid w:val="00DC7D4D"/>
    <w:rsid w:val="00DC7DC7"/>
    <w:rsid w:val="00DD0C93"/>
    <w:rsid w:val="00DD1DBD"/>
    <w:rsid w:val="00DD2C91"/>
    <w:rsid w:val="00DD2D60"/>
    <w:rsid w:val="00DD44C0"/>
    <w:rsid w:val="00DD5241"/>
    <w:rsid w:val="00DD5822"/>
    <w:rsid w:val="00DD62E2"/>
    <w:rsid w:val="00DD650D"/>
    <w:rsid w:val="00DE1AB2"/>
    <w:rsid w:val="00DE1AEF"/>
    <w:rsid w:val="00DE27F5"/>
    <w:rsid w:val="00DE328A"/>
    <w:rsid w:val="00DE3770"/>
    <w:rsid w:val="00DE3881"/>
    <w:rsid w:val="00DE4165"/>
    <w:rsid w:val="00DE435D"/>
    <w:rsid w:val="00DE4EF3"/>
    <w:rsid w:val="00DE502B"/>
    <w:rsid w:val="00DE55CE"/>
    <w:rsid w:val="00DE56FF"/>
    <w:rsid w:val="00DE5A4D"/>
    <w:rsid w:val="00DE5CA3"/>
    <w:rsid w:val="00DE5F32"/>
    <w:rsid w:val="00DE6B4C"/>
    <w:rsid w:val="00DE7A99"/>
    <w:rsid w:val="00DF0F2C"/>
    <w:rsid w:val="00DF0FA7"/>
    <w:rsid w:val="00DF25BB"/>
    <w:rsid w:val="00DF2CB5"/>
    <w:rsid w:val="00DF3430"/>
    <w:rsid w:val="00DF3476"/>
    <w:rsid w:val="00DF4A78"/>
    <w:rsid w:val="00DF5027"/>
    <w:rsid w:val="00DF531B"/>
    <w:rsid w:val="00DF5655"/>
    <w:rsid w:val="00DF58DB"/>
    <w:rsid w:val="00DF5C2C"/>
    <w:rsid w:val="00DF70F4"/>
    <w:rsid w:val="00DF76FE"/>
    <w:rsid w:val="00E005A0"/>
    <w:rsid w:val="00E008A7"/>
    <w:rsid w:val="00E00A6F"/>
    <w:rsid w:val="00E016DD"/>
    <w:rsid w:val="00E01CAE"/>
    <w:rsid w:val="00E039E4"/>
    <w:rsid w:val="00E03DAD"/>
    <w:rsid w:val="00E040CA"/>
    <w:rsid w:val="00E0496F"/>
    <w:rsid w:val="00E04A4D"/>
    <w:rsid w:val="00E0611C"/>
    <w:rsid w:val="00E07C47"/>
    <w:rsid w:val="00E105C0"/>
    <w:rsid w:val="00E112F1"/>
    <w:rsid w:val="00E11352"/>
    <w:rsid w:val="00E116D7"/>
    <w:rsid w:val="00E122BF"/>
    <w:rsid w:val="00E128E1"/>
    <w:rsid w:val="00E14B0F"/>
    <w:rsid w:val="00E14DC1"/>
    <w:rsid w:val="00E156CF"/>
    <w:rsid w:val="00E15B9A"/>
    <w:rsid w:val="00E15F44"/>
    <w:rsid w:val="00E16F25"/>
    <w:rsid w:val="00E17095"/>
    <w:rsid w:val="00E17126"/>
    <w:rsid w:val="00E17164"/>
    <w:rsid w:val="00E202D4"/>
    <w:rsid w:val="00E208BF"/>
    <w:rsid w:val="00E20FFD"/>
    <w:rsid w:val="00E21A4B"/>
    <w:rsid w:val="00E2221A"/>
    <w:rsid w:val="00E22B7F"/>
    <w:rsid w:val="00E23CD4"/>
    <w:rsid w:val="00E24184"/>
    <w:rsid w:val="00E2427C"/>
    <w:rsid w:val="00E24C39"/>
    <w:rsid w:val="00E24F12"/>
    <w:rsid w:val="00E2585B"/>
    <w:rsid w:val="00E27421"/>
    <w:rsid w:val="00E27697"/>
    <w:rsid w:val="00E300F6"/>
    <w:rsid w:val="00E304E0"/>
    <w:rsid w:val="00E305EB"/>
    <w:rsid w:val="00E31129"/>
    <w:rsid w:val="00E3300D"/>
    <w:rsid w:val="00E34040"/>
    <w:rsid w:val="00E355C2"/>
    <w:rsid w:val="00E361EB"/>
    <w:rsid w:val="00E36E2F"/>
    <w:rsid w:val="00E37B3B"/>
    <w:rsid w:val="00E4060B"/>
    <w:rsid w:val="00E41E42"/>
    <w:rsid w:val="00E42836"/>
    <w:rsid w:val="00E42D19"/>
    <w:rsid w:val="00E436A4"/>
    <w:rsid w:val="00E4523C"/>
    <w:rsid w:val="00E45DB9"/>
    <w:rsid w:val="00E45EF6"/>
    <w:rsid w:val="00E47F9D"/>
    <w:rsid w:val="00E5003C"/>
    <w:rsid w:val="00E50AC2"/>
    <w:rsid w:val="00E50E62"/>
    <w:rsid w:val="00E50F83"/>
    <w:rsid w:val="00E510EA"/>
    <w:rsid w:val="00E515A8"/>
    <w:rsid w:val="00E51E5F"/>
    <w:rsid w:val="00E531F2"/>
    <w:rsid w:val="00E54CBC"/>
    <w:rsid w:val="00E56D5C"/>
    <w:rsid w:val="00E56F16"/>
    <w:rsid w:val="00E56FDF"/>
    <w:rsid w:val="00E57187"/>
    <w:rsid w:val="00E57CEA"/>
    <w:rsid w:val="00E57DE1"/>
    <w:rsid w:val="00E6096F"/>
    <w:rsid w:val="00E61C16"/>
    <w:rsid w:val="00E623A4"/>
    <w:rsid w:val="00E62A54"/>
    <w:rsid w:val="00E6307E"/>
    <w:rsid w:val="00E6343B"/>
    <w:rsid w:val="00E648BB"/>
    <w:rsid w:val="00E64ED2"/>
    <w:rsid w:val="00E653DD"/>
    <w:rsid w:val="00E66351"/>
    <w:rsid w:val="00E701FA"/>
    <w:rsid w:val="00E70A26"/>
    <w:rsid w:val="00E70C27"/>
    <w:rsid w:val="00E7136D"/>
    <w:rsid w:val="00E71689"/>
    <w:rsid w:val="00E72081"/>
    <w:rsid w:val="00E72E24"/>
    <w:rsid w:val="00E7317C"/>
    <w:rsid w:val="00E73E7D"/>
    <w:rsid w:val="00E74C03"/>
    <w:rsid w:val="00E74F2C"/>
    <w:rsid w:val="00E7728A"/>
    <w:rsid w:val="00E81393"/>
    <w:rsid w:val="00E81DC8"/>
    <w:rsid w:val="00E829C4"/>
    <w:rsid w:val="00E82D61"/>
    <w:rsid w:val="00E84349"/>
    <w:rsid w:val="00E8565A"/>
    <w:rsid w:val="00E87333"/>
    <w:rsid w:val="00E87750"/>
    <w:rsid w:val="00E90415"/>
    <w:rsid w:val="00E90962"/>
    <w:rsid w:val="00E92117"/>
    <w:rsid w:val="00E92750"/>
    <w:rsid w:val="00E92939"/>
    <w:rsid w:val="00E955FC"/>
    <w:rsid w:val="00E9578A"/>
    <w:rsid w:val="00E9698F"/>
    <w:rsid w:val="00E97817"/>
    <w:rsid w:val="00E97949"/>
    <w:rsid w:val="00EA0AFA"/>
    <w:rsid w:val="00EA1A2F"/>
    <w:rsid w:val="00EA1E9B"/>
    <w:rsid w:val="00EA255A"/>
    <w:rsid w:val="00EA2643"/>
    <w:rsid w:val="00EA2ADB"/>
    <w:rsid w:val="00EA33AE"/>
    <w:rsid w:val="00EA4A28"/>
    <w:rsid w:val="00EA4AE2"/>
    <w:rsid w:val="00EA4D93"/>
    <w:rsid w:val="00EA50E0"/>
    <w:rsid w:val="00EA6173"/>
    <w:rsid w:val="00EA6317"/>
    <w:rsid w:val="00EB10DA"/>
    <w:rsid w:val="00EB2352"/>
    <w:rsid w:val="00EB3F26"/>
    <w:rsid w:val="00EB487C"/>
    <w:rsid w:val="00EB4D16"/>
    <w:rsid w:val="00EB598A"/>
    <w:rsid w:val="00EB69FB"/>
    <w:rsid w:val="00EB79A4"/>
    <w:rsid w:val="00EC0221"/>
    <w:rsid w:val="00EC0C74"/>
    <w:rsid w:val="00EC1108"/>
    <w:rsid w:val="00EC3021"/>
    <w:rsid w:val="00EC3975"/>
    <w:rsid w:val="00EC3A3D"/>
    <w:rsid w:val="00EC415D"/>
    <w:rsid w:val="00EC47FE"/>
    <w:rsid w:val="00EC4A0D"/>
    <w:rsid w:val="00EC4F3B"/>
    <w:rsid w:val="00EC5A77"/>
    <w:rsid w:val="00EC6CB3"/>
    <w:rsid w:val="00ED0075"/>
    <w:rsid w:val="00ED12E9"/>
    <w:rsid w:val="00ED22B6"/>
    <w:rsid w:val="00ED24B0"/>
    <w:rsid w:val="00ED3730"/>
    <w:rsid w:val="00ED61C3"/>
    <w:rsid w:val="00ED67B8"/>
    <w:rsid w:val="00ED6A9F"/>
    <w:rsid w:val="00ED6DE0"/>
    <w:rsid w:val="00ED70D2"/>
    <w:rsid w:val="00EE0790"/>
    <w:rsid w:val="00EE1720"/>
    <w:rsid w:val="00EE27AF"/>
    <w:rsid w:val="00EE28F6"/>
    <w:rsid w:val="00EE2E92"/>
    <w:rsid w:val="00EE3166"/>
    <w:rsid w:val="00EE336E"/>
    <w:rsid w:val="00EE33D0"/>
    <w:rsid w:val="00EE4F6D"/>
    <w:rsid w:val="00EE4FDE"/>
    <w:rsid w:val="00EE529C"/>
    <w:rsid w:val="00EE55D0"/>
    <w:rsid w:val="00EE5B6F"/>
    <w:rsid w:val="00EE5EDB"/>
    <w:rsid w:val="00EE60A9"/>
    <w:rsid w:val="00EE6BE8"/>
    <w:rsid w:val="00EE6ED6"/>
    <w:rsid w:val="00EE712F"/>
    <w:rsid w:val="00EF1170"/>
    <w:rsid w:val="00EF1467"/>
    <w:rsid w:val="00EF1480"/>
    <w:rsid w:val="00EF2854"/>
    <w:rsid w:val="00EF2FC4"/>
    <w:rsid w:val="00EF2FC6"/>
    <w:rsid w:val="00EF3F63"/>
    <w:rsid w:val="00EF418A"/>
    <w:rsid w:val="00EF4E27"/>
    <w:rsid w:val="00EF568B"/>
    <w:rsid w:val="00EF7206"/>
    <w:rsid w:val="00EF769E"/>
    <w:rsid w:val="00EF79F7"/>
    <w:rsid w:val="00EF7D64"/>
    <w:rsid w:val="00F0111C"/>
    <w:rsid w:val="00F015DA"/>
    <w:rsid w:val="00F023F0"/>
    <w:rsid w:val="00F031F3"/>
    <w:rsid w:val="00F03218"/>
    <w:rsid w:val="00F032F3"/>
    <w:rsid w:val="00F0386F"/>
    <w:rsid w:val="00F03C05"/>
    <w:rsid w:val="00F03F3D"/>
    <w:rsid w:val="00F04755"/>
    <w:rsid w:val="00F04CB2"/>
    <w:rsid w:val="00F052CE"/>
    <w:rsid w:val="00F0554A"/>
    <w:rsid w:val="00F05B40"/>
    <w:rsid w:val="00F05C08"/>
    <w:rsid w:val="00F072FA"/>
    <w:rsid w:val="00F073DF"/>
    <w:rsid w:val="00F10921"/>
    <w:rsid w:val="00F11A4E"/>
    <w:rsid w:val="00F12722"/>
    <w:rsid w:val="00F12B90"/>
    <w:rsid w:val="00F136D2"/>
    <w:rsid w:val="00F13AD0"/>
    <w:rsid w:val="00F14378"/>
    <w:rsid w:val="00F15132"/>
    <w:rsid w:val="00F17397"/>
    <w:rsid w:val="00F174F0"/>
    <w:rsid w:val="00F2055B"/>
    <w:rsid w:val="00F21CA8"/>
    <w:rsid w:val="00F22E49"/>
    <w:rsid w:val="00F23513"/>
    <w:rsid w:val="00F236F7"/>
    <w:rsid w:val="00F23D8C"/>
    <w:rsid w:val="00F2498C"/>
    <w:rsid w:val="00F24BA6"/>
    <w:rsid w:val="00F2534A"/>
    <w:rsid w:val="00F25546"/>
    <w:rsid w:val="00F26032"/>
    <w:rsid w:val="00F27464"/>
    <w:rsid w:val="00F27AFD"/>
    <w:rsid w:val="00F30024"/>
    <w:rsid w:val="00F3092C"/>
    <w:rsid w:val="00F30F43"/>
    <w:rsid w:val="00F314A7"/>
    <w:rsid w:val="00F3199A"/>
    <w:rsid w:val="00F32522"/>
    <w:rsid w:val="00F33E7C"/>
    <w:rsid w:val="00F35442"/>
    <w:rsid w:val="00F377E1"/>
    <w:rsid w:val="00F37AD9"/>
    <w:rsid w:val="00F37B34"/>
    <w:rsid w:val="00F40388"/>
    <w:rsid w:val="00F40534"/>
    <w:rsid w:val="00F42FFE"/>
    <w:rsid w:val="00F430D1"/>
    <w:rsid w:val="00F43636"/>
    <w:rsid w:val="00F437C1"/>
    <w:rsid w:val="00F43A56"/>
    <w:rsid w:val="00F43AC7"/>
    <w:rsid w:val="00F43C60"/>
    <w:rsid w:val="00F43CDB"/>
    <w:rsid w:val="00F4443F"/>
    <w:rsid w:val="00F451F0"/>
    <w:rsid w:val="00F45C8A"/>
    <w:rsid w:val="00F45E1E"/>
    <w:rsid w:val="00F46642"/>
    <w:rsid w:val="00F5089E"/>
    <w:rsid w:val="00F50D09"/>
    <w:rsid w:val="00F50F40"/>
    <w:rsid w:val="00F51678"/>
    <w:rsid w:val="00F53337"/>
    <w:rsid w:val="00F5354E"/>
    <w:rsid w:val="00F53EB9"/>
    <w:rsid w:val="00F5457C"/>
    <w:rsid w:val="00F5547A"/>
    <w:rsid w:val="00F5569A"/>
    <w:rsid w:val="00F558CE"/>
    <w:rsid w:val="00F562E7"/>
    <w:rsid w:val="00F56B2E"/>
    <w:rsid w:val="00F61772"/>
    <w:rsid w:val="00F62433"/>
    <w:rsid w:val="00F6243E"/>
    <w:rsid w:val="00F62F4F"/>
    <w:rsid w:val="00F636D5"/>
    <w:rsid w:val="00F65241"/>
    <w:rsid w:val="00F6592D"/>
    <w:rsid w:val="00F65D86"/>
    <w:rsid w:val="00F67752"/>
    <w:rsid w:val="00F67E6D"/>
    <w:rsid w:val="00F707ED"/>
    <w:rsid w:val="00F70863"/>
    <w:rsid w:val="00F7091E"/>
    <w:rsid w:val="00F70D18"/>
    <w:rsid w:val="00F7442C"/>
    <w:rsid w:val="00F74D85"/>
    <w:rsid w:val="00F74E13"/>
    <w:rsid w:val="00F75539"/>
    <w:rsid w:val="00F755D8"/>
    <w:rsid w:val="00F75963"/>
    <w:rsid w:val="00F76199"/>
    <w:rsid w:val="00F76CF8"/>
    <w:rsid w:val="00F804BA"/>
    <w:rsid w:val="00F80C6B"/>
    <w:rsid w:val="00F80DB0"/>
    <w:rsid w:val="00F8118D"/>
    <w:rsid w:val="00F8269C"/>
    <w:rsid w:val="00F82889"/>
    <w:rsid w:val="00F82CD7"/>
    <w:rsid w:val="00F82F50"/>
    <w:rsid w:val="00F82F52"/>
    <w:rsid w:val="00F83BD1"/>
    <w:rsid w:val="00F83C2A"/>
    <w:rsid w:val="00F84962"/>
    <w:rsid w:val="00F84E49"/>
    <w:rsid w:val="00F85574"/>
    <w:rsid w:val="00F857CA"/>
    <w:rsid w:val="00F86030"/>
    <w:rsid w:val="00F904BA"/>
    <w:rsid w:val="00F9164E"/>
    <w:rsid w:val="00F92447"/>
    <w:rsid w:val="00F92E93"/>
    <w:rsid w:val="00F9349F"/>
    <w:rsid w:val="00F93932"/>
    <w:rsid w:val="00F93D2E"/>
    <w:rsid w:val="00F93E1E"/>
    <w:rsid w:val="00F94F67"/>
    <w:rsid w:val="00F9553B"/>
    <w:rsid w:val="00F9681C"/>
    <w:rsid w:val="00F96E55"/>
    <w:rsid w:val="00F97353"/>
    <w:rsid w:val="00FA14A8"/>
    <w:rsid w:val="00FA2EAC"/>
    <w:rsid w:val="00FA3DBC"/>
    <w:rsid w:val="00FA49E4"/>
    <w:rsid w:val="00FA4E52"/>
    <w:rsid w:val="00FA68C4"/>
    <w:rsid w:val="00FB04B9"/>
    <w:rsid w:val="00FB055D"/>
    <w:rsid w:val="00FB0747"/>
    <w:rsid w:val="00FB189D"/>
    <w:rsid w:val="00FB1DB5"/>
    <w:rsid w:val="00FB1E9C"/>
    <w:rsid w:val="00FB239C"/>
    <w:rsid w:val="00FB3972"/>
    <w:rsid w:val="00FB3BE2"/>
    <w:rsid w:val="00FB3E58"/>
    <w:rsid w:val="00FB5631"/>
    <w:rsid w:val="00FB593A"/>
    <w:rsid w:val="00FB644C"/>
    <w:rsid w:val="00FB668F"/>
    <w:rsid w:val="00FB69E2"/>
    <w:rsid w:val="00FB7851"/>
    <w:rsid w:val="00FC00C4"/>
    <w:rsid w:val="00FC03CF"/>
    <w:rsid w:val="00FC0814"/>
    <w:rsid w:val="00FC1501"/>
    <w:rsid w:val="00FC2EFC"/>
    <w:rsid w:val="00FC317C"/>
    <w:rsid w:val="00FC4608"/>
    <w:rsid w:val="00FC4A77"/>
    <w:rsid w:val="00FC4E9F"/>
    <w:rsid w:val="00FC5833"/>
    <w:rsid w:val="00FC67E6"/>
    <w:rsid w:val="00FC78D1"/>
    <w:rsid w:val="00FD0876"/>
    <w:rsid w:val="00FD0B34"/>
    <w:rsid w:val="00FD1956"/>
    <w:rsid w:val="00FD2577"/>
    <w:rsid w:val="00FD2895"/>
    <w:rsid w:val="00FD30CF"/>
    <w:rsid w:val="00FD38F4"/>
    <w:rsid w:val="00FD391E"/>
    <w:rsid w:val="00FD4540"/>
    <w:rsid w:val="00FD4CCF"/>
    <w:rsid w:val="00FD53F2"/>
    <w:rsid w:val="00FD56FF"/>
    <w:rsid w:val="00FD5C73"/>
    <w:rsid w:val="00FD684D"/>
    <w:rsid w:val="00FD6DBD"/>
    <w:rsid w:val="00FD73BA"/>
    <w:rsid w:val="00FD7CB6"/>
    <w:rsid w:val="00FE0254"/>
    <w:rsid w:val="00FE055D"/>
    <w:rsid w:val="00FE1185"/>
    <w:rsid w:val="00FE2946"/>
    <w:rsid w:val="00FE3206"/>
    <w:rsid w:val="00FE3A85"/>
    <w:rsid w:val="00FE429D"/>
    <w:rsid w:val="00FE61CE"/>
    <w:rsid w:val="00FE66EB"/>
    <w:rsid w:val="00FF2B51"/>
    <w:rsid w:val="00FF3FBD"/>
    <w:rsid w:val="00FF42B2"/>
    <w:rsid w:val="00FF42DA"/>
    <w:rsid w:val="00FF4459"/>
    <w:rsid w:val="00FF4649"/>
    <w:rsid w:val="00FF4780"/>
    <w:rsid w:val="00FF55A0"/>
    <w:rsid w:val="00FF5B7D"/>
    <w:rsid w:val="00FF705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7662DA2E"/>
  <w15:docId w15:val="{F4F9FC69-3C2E-44D6-A508-16F1200E7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5378"/>
    <w:rPr>
      <w:sz w:val="24"/>
      <w:szCs w:val="24"/>
      <w:lang w:val="es-ES" w:eastAsia="es-ES"/>
    </w:rPr>
  </w:style>
  <w:style w:type="paragraph" w:styleId="Ttulo1">
    <w:name w:val="heading 1"/>
    <w:basedOn w:val="Normal"/>
    <w:next w:val="Normal"/>
    <w:link w:val="Ttulo1Car"/>
    <w:qFormat/>
    <w:pPr>
      <w:keepNext/>
      <w:overflowPunct w:val="0"/>
      <w:autoSpaceDE w:val="0"/>
      <w:autoSpaceDN w:val="0"/>
      <w:adjustRightInd w:val="0"/>
      <w:spacing w:after="120"/>
      <w:jc w:val="center"/>
      <w:textAlignment w:val="baseline"/>
      <w:outlineLvl w:val="0"/>
    </w:pPr>
    <w:rPr>
      <w:rFonts w:ascii="Arial" w:hAnsi="Arial"/>
      <w:b/>
      <w:sz w:val="28"/>
      <w:szCs w:val="20"/>
      <w:lang w:val="es-ES_tradnl"/>
    </w:rPr>
  </w:style>
  <w:style w:type="paragraph" w:styleId="Ttulo2">
    <w:name w:val="heading 2"/>
    <w:basedOn w:val="Normal"/>
    <w:next w:val="Normal"/>
    <w:link w:val="Ttulo2Car"/>
    <w:qFormat/>
    <w:pPr>
      <w:keepNext/>
      <w:overflowPunct w:val="0"/>
      <w:autoSpaceDE w:val="0"/>
      <w:autoSpaceDN w:val="0"/>
      <w:adjustRightInd w:val="0"/>
      <w:spacing w:before="240" w:line="360" w:lineRule="atLeast"/>
      <w:ind w:left="567" w:right="618"/>
      <w:textAlignment w:val="baseline"/>
      <w:outlineLvl w:val="1"/>
    </w:pPr>
    <w:rPr>
      <w:rFonts w:ascii="Arial" w:hAnsi="Arial"/>
      <w:b/>
      <w:szCs w:val="20"/>
      <w:lang w:val="es-ES_tradnl"/>
    </w:rPr>
  </w:style>
  <w:style w:type="paragraph" w:styleId="Ttulo3">
    <w:name w:val="heading 3"/>
    <w:basedOn w:val="Normal"/>
    <w:next w:val="Normal"/>
    <w:link w:val="Ttulo3Car"/>
    <w:qFormat/>
    <w:pPr>
      <w:keepNext/>
      <w:numPr>
        <w:numId w:val="1"/>
      </w:numPr>
      <w:tabs>
        <w:tab w:val="num" w:pos="567"/>
      </w:tabs>
      <w:autoSpaceDE w:val="0"/>
      <w:autoSpaceDN w:val="0"/>
      <w:spacing w:before="120" w:after="240" w:line="360" w:lineRule="atLeast"/>
      <w:ind w:left="567" w:right="618"/>
      <w:jc w:val="center"/>
      <w:outlineLvl w:val="2"/>
    </w:pPr>
    <w:rPr>
      <w:rFonts w:ascii="Arial" w:hAnsi="Arial" w:cs="Arial"/>
      <w:b/>
      <w:bCs/>
      <w:spacing w:val="28"/>
      <w:sz w:val="28"/>
      <w:szCs w:val="28"/>
      <w:lang w:val="es-ES_tradnl"/>
    </w:rPr>
  </w:style>
  <w:style w:type="paragraph" w:styleId="Ttulo4">
    <w:name w:val="heading 4"/>
    <w:basedOn w:val="Normal"/>
    <w:next w:val="Normal"/>
    <w:link w:val="Ttulo4Car"/>
    <w:qFormat/>
    <w:pPr>
      <w:keepNext/>
      <w:spacing w:before="240" w:after="60"/>
      <w:outlineLvl w:val="3"/>
    </w:pPr>
    <w:rPr>
      <w:b/>
      <w:bCs/>
      <w:sz w:val="28"/>
      <w:szCs w:val="28"/>
    </w:rPr>
  </w:style>
  <w:style w:type="paragraph" w:styleId="Ttulo5">
    <w:name w:val="heading 5"/>
    <w:basedOn w:val="Normal"/>
    <w:next w:val="Normal"/>
    <w:link w:val="Ttulo5Car"/>
    <w:qFormat/>
    <w:pPr>
      <w:keepNext/>
      <w:widowControl w:val="0"/>
      <w:autoSpaceDE w:val="0"/>
      <w:autoSpaceDN w:val="0"/>
      <w:spacing w:after="120"/>
      <w:ind w:right="51"/>
      <w:jc w:val="center"/>
      <w:outlineLvl w:val="4"/>
    </w:pPr>
    <w:rPr>
      <w:rFonts w:ascii="Arial" w:hAnsi="Arial"/>
      <w:b/>
      <w:szCs w:val="20"/>
      <w:lang w:val="x-none"/>
    </w:rPr>
  </w:style>
  <w:style w:type="paragraph" w:styleId="Ttulo6">
    <w:name w:val="heading 6"/>
    <w:basedOn w:val="Normal"/>
    <w:next w:val="Normal"/>
    <w:link w:val="Ttulo6Car"/>
    <w:qFormat/>
    <w:pPr>
      <w:keepNext/>
      <w:overflowPunct w:val="0"/>
      <w:autoSpaceDE w:val="0"/>
      <w:autoSpaceDN w:val="0"/>
      <w:adjustRightInd w:val="0"/>
      <w:spacing w:after="120"/>
      <w:ind w:left="426" w:right="389"/>
      <w:jc w:val="center"/>
      <w:textAlignment w:val="baseline"/>
      <w:outlineLvl w:val="5"/>
    </w:pPr>
    <w:rPr>
      <w:rFonts w:ascii="Arial" w:hAnsi="Arial"/>
      <w:b/>
      <w:sz w:val="32"/>
      <w:szCs w:val="20"/>
      <w:lang w:val="es-MX"/>
    </w:rPr>
  </w:style>
  <w:style w:type="paragraph" w:styleId="Ttulo7">
    <w:name w:val="heading 7"/>
    <w:basedOn w:val="Normal"/>
    <w:next w:val="Normal"/>
    <w:link w:val="Ttulo7Car"/>
    <w:qFormat/>
    <w:pPr>
      <w:keepNext/>
      <w:spacing w:after="120"/>
      <w:ind w:right="51"/>
      <w:jc w:val="center"/>
      <w:outlineLvl w:val="6"/>
    </w:pPr>
    <w:rPr>
      <w:rFonts w:ascii="Arial" w:hAnsi="Arial" w:cs="Arial"/>
      <w:b/>
      <w:sz w:val="28"/>
      <w:szCs w:val="20"/>
    </w:rPr>
  </w:style>
  <w:style w:type="paragraph" w:styleId="Ttulo8">
    <w:name w:val="heading 8"/>
    <w:basedOn w:val="Normal"/>
    <w:next w:val="Normal"/>
    <w:link w:val="Ttulo8Car"/>
    <w:qFormat/>
    <w:pPr>
      <w:keepNext/>
      <w:overflowPunct w:val="0"/>
      <w:autoSpaceDE w:val="0"/>
      <w:autoSpaceDN w:val="0"/>
      <w:adjustRightInd w:val="0"/>
      <w:spacing w:after="120"/>
      <w:textAlignment w:val="baseline"/>
      <w:outlineLvl w:val="7"/>
    </w:pPr>
    <w:rPr>
      <w:rFonts w:ascii="Arial" w:hAnsi="Arial"/>
      <w:b/>
      <w:szCs w:val="20"/>
      <w:lang w:val="es-ES_tradnl"/>
    </w:rPr>
  </w:style>
  <w:style w:type="paragraph" w:styleId="Ttulo9">
    <w:name w:val="heading 9"/>
    <w:basedOn w:val="Normal"/>
    <w:next w:val="Normal"/>
    <w:link w:val="Ttulo9Car"/>
    <w:qFormat/>
    <w:pPr>
      <w:keepNext/>
      <w:autoSpaceDE w:val="0"/>
      <w:autoSpaceDN w:val="0"/>
      <w:adjustRightInd w:val="0"/>
      <w:spacing w:after="240"/>
      <w:jc w:val="center"/>
      <w:outlineLvl w:val="8"/>
    </w:pPr>
    <w:rPr>
      <w:rFonts w:ascii="Palatino Linotype" w:hAnsi="Palatino Linotype"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419"/>
        <w:tab w:val="right" w:pos="8838"/>
      </w:tabs>
    </w:pPr>
    <w:rPr>
      <w:lang w:val="es-MX" w:eastAsia="es-MX"/>
    </w:rPr>
  </w:style>
  <w:style w:type="paragraph" w:styleId="Sangra3detindependiente">
    <w:name w:val="Body Text Indent 3"/>
    <w:basedOn w:val="Normal"/>
    <w:link w:val="Sangra3detindependienteCar"/>
    <w:pPr>
      <w:spacing w:line="360" w:lineRule="auto"/>
      <w:ind w:firstLine="709"/>
      <w:jc w:val="both"/>
    </w:pPr>
    <w:rPr>
      <w:rFonts w:ascii="Arial" w:hAnsi="Arial"/>
      <w:szCs w:val="20"/>
    </w:rPr>
  </w:style>
  <w:style w:type="paragraph" w:styleId="Textoindependiente2">
    <w:name w:val="Body Text 2"/>
    <w:basedOn w:val="Normal"/>
    <w:link w:val="Textoindependiente2Car"/>
    <w:pPr>
      <w:jc w:val="both"/>
    </w:pPr>
    <w:rPr>
      <w:lang w:val="x-none"/>
    </w:rPr>
  </w:style>
  <w:style w:type="paragraph" w:styleId="Sangra2detindependiente">
    <w:name w:val="Body Text Indent 2"/>
    <w:basedOn w:val="Normal"/>
    <w:link w:val="Sangra2detindependienteCar"/>
    <w:pPr>
      <w:spacing w:line="360" w:lineRule="auto"/>
      <w:ind w:firstLine="708"/>
      <w:jc w:val="both"/>
    </w:pPr>
    <w:rPr>
      <w:rFonts w:ascii="Arial" w:hAnsi="Arial"/>
      <w:szCs w:val="20"/>
    </w:rPr>
  </w:style>
  <w:style w:type="paragraph" w:customStyle="1" w:styleId="Textoindependiente21">
    <w:name w:val="Texto independiente 21"/>
    <w:basedOn w:val="Normal"/>
    <w:pPr>
      <w:overflowPunct w:val="0"/>
      <w:autoSpaceDE w:val="0"/>
      <w:autoSpaceDN w:val="0"/>
      <w:adjustRightInd w:val="0"/>
      <w:spacing w:after="120"/>
      <w:ind w:right="-568"/>
      <w:jc w:val="both"/>
      <w:textAlignment w:val="baseline"/>
    </w:pPr>
    <w:rPr>
      <w:rFonts w:ascii="Arial" w:hAnsi="Arial"/>
      <w:szCs w:val="20"/>
      <w:lang w:val="es-ES_tradnl"/>
    </w:rPr>
  </w:style>
  <w:style w:type="paragraph" w:styleId="Textoindependiente">
    <w:name w:val="Body Text"/>
    <w:basedOn w:val="Normal"/>
    <w:link w:val="TextoindependienteCar"/>
    <w:pPr>
      <w:spacing w:after="120"/>
      <w:ind w:right="51"/>
      <w:jc w:val="both"/>
    </w:pPr>
    <w:rPr>
      <w:rFonts w:ascii="Arial" w:hAnsi="Arial" w:cs="Arial"/>
      <w:szCs w:val="20"/>
    </w:rPr>
  </w:style>
  <w:style w:type="character" w:styleId="Nmerodepgina">
    <w:name w:val="page number"/>
    <w:basedOn w:val="Fuentedeprrafopredeter"/>
  </w:style>
  <w:style w:type="paragraph" w:styleId="Piedepgina">
    <w:name w:val="footer"/>
    <w:basedOn w:val="Normal"/>
    <w:link w:val="PiedepginaCar"/>
    <w:uiPriority w:val="99"/>
    <w:pPr>
      <w:widowControl w:val="0"/>
      <w:tabs>
        <w:tab w:val="center" w:pos="4419"/>
        <w:tab w:val="right" w:pos="8838"/>
      </w:tabs>
      <w:autoSpaceDE w:val="0"/>
      <w:autoSpaceDN w:val="0"/>
    </w:pPr>
    <w:rPr>
      <w:sz w:val="20"/>
      <w:szCs w:val="20"/>
      <w:lang w:val="x-none"/>
    </w:rPr>
  </w:style>
  <w:style w:type="paragraph" w:styleId="Textoindependiente3">
    <w:name w:val="Body Text 3"/>
    <w:basedOn w:val="Normal"/>
    <w:link w:val="Textoindependiente3Car"/>
    <w:rPr>
      <w:sz w:val="20"/>
    </w:rPr>
  </w:style>
  <w:style w:type="paragraph" w:styleId="Textonotaalfinal">
    <w:name w:val="endnote text"/>
    <w:basedOn w:val="Normal"/>
    <w:semiHidden/>
    <w:rPr>
      <w:sz w:val="20"/>
      <w:szCs w:val="20"/>
    </w:rPr>
  </w:style>
  <w:style w:type="character" w:styleId="Refdenotaalfinal">
    <w:name w:val="endnote reference"/>
    <w:semiHidden/>
    <w:rPr>
      <w:vertAlign w:val="superscript"/>
    </w:rPr>
  </w:style>
  <w:style w:type="paragraph" w:customStyle="1" w:styleId="Textodebloque1">
    <w:name w:val="Texto de bloque1"/>
    <w:basedOn w:val="Normal"/>
    <w:pPr>
      <w:overflowPunct w:val="0"/>
      <w:autoSpaceDE w:val="0"/>
      <w:autoSpaceDN w:val="0"/>
      <w:adjustRightInd w:val="0"/>
      <w:spacing w:before="240" w:after="240" w:line="360" w:lineRule="atLeast"/>
      <w:ind w:left="567" w:right="618"/>
      <w:jc w:val="both"/>
      <w:textAlignment w:val="baseline"/>
    </w:pPr>
    <w:rPr>
      <w:rFonts w:ascii="Arial" w:hAnsi="Arial"/>
      <w:szCs w:val="20"/>
      <w:lang w:val="es-ES_tradnl"/>
    </w:rPr>
  </w:style>
  <w:style w:type="paragraph" w:customStyle="1" w:styleId="Puesto1">
    <w:name w:val="Puesto1"/>
    <w:aliases w:val="Title"/>
    <w:basedOn w:val="Normal"/>
    <w:link w:val="TtuloCar"/>
    <w:qFormat/>
    <w:pPr>
      <w:overflowPunct w:val="0"/>
      <w:autoSpaceDE w:val="0"/>
      <w:autoSpaceDN w:val="0"/>
      <w:adjustRightInd w:val="0"/>
      <w:jc w:val="center"/>
      <w:textAlignment w:val="baseline"/>
    </w:pPr>
    <w:rPr>
      <w:rFonts w:ascii="Arial" w:hAnsi="Arial"/>
      <w:b/>
      <w:szCs w:val="20"/>
      <w:lang w:val="x-none"/>
    </w:rPr>
  </w:style>
  <w:style w:type="paragraph" w:styleId="Subttulo">
    <w:name w:val="Subtitle"/>
    <w:basedOn w:val="Normal"/>
    <w:link w:val="SubttuloCar"/>
    <w:qFormat/>
    <w:rsid w:val="00581B17"/>
    <w:pPr>
      <w:numPr>
        <w:numId w:val="2"/>
      </w:numPr>
      <w:spacing w:after="120"/>
      <w:jc w:val="both"/>
    </w:pPr>
    <w:rPr>
      <w:b/>
      <w:szCs w:val="20"/>
    </w:rPr>
  </w:style>
  <w:style w:type="paragraph" w:styleId="Sangradetextonormal">
    <w:name w:val="Body Text Indent"/>
    <w:aliases w:val="Sangría de t. independiente,Body Text Indent,Sangría de t. independiente Car Car,Sangría de t. independiente Car"/>
    <w:basedOn w:val="Normal"/>
    <w:link w:val="SangradetextonormalCar"/>
    <w:rsid w:val="00581B17"/>
    <w:pPr>
      <w:spacing w:before="100"/>
      <w:ind w:firstLine="170"/>
      <w:jc w:val="both"/>
    </w:pPr>
    <w:rPr>
      <w:rFonts w:ascii="Arial" w:hAnsi="Arial"/>
      <w:b/>
      <w:sz w:val="18"/>
      <w:lang w:val="es-MX"/>
    </w:rPr>
  </w:style>
  <w:style w:type="paragraph" w:styleId="Textosinformato">
    <w:name w:val="Plain Text"/>
    <w:basedOn w:val="Normal"/>
    <w:link w:val="TextosinformatoCar"/>
    <w:uiPriority w:val="99"/>
    <w:rsid w:val="00581B17"/>
    <w:rPr>
      <w:rFonts w:ascii="Courier New" w:hAnsi="Courier New"/>
      <w:sz w:val="20"/>
    </w:rPr>
  </w:style>
  <w:style w:type="paragraph" w:customStyle="1" w:styleId="Textoindepe">
    <w:name w:val="Texto indepe"/>
    <w:basedOn w:val="Normal"/>
    <w:rsid w:val="00581B17"/>
    <w:pPr>
      <w:widowControl w:val="0"/>
      <w:spacing w:after="100"/>
      <w:jc w:val="both"/>
    </w:pPr>
    <w:rPr>
      <w:b/>
      <w:szCs w:val="20"/>
      <w:lang w:val="en-US"/>
    </w:rPr>
  </w:style>
  <w:style w:type="paragraph" w:customStyle="1" w:styleId="Textoindep1">
    <w:name w:val="Texto indep1"/>
    <w:basedOn w:val="Normal"/>
    <w:rsid w:val="00581B17"/>
    <w:pPr>
      <w:widowControl w:val="0"/>
      <w:spacing w:after="100"/>
      <w:jc w:val="center"/>
    </w:pPr>
    <w:rPr>
      <w:b/>
      <w:szCs w:val="20"/>
      <w:lang w:val="en-US"/>
    </w:rPr>
  </w:style>
  <w:style w:type="paragraph" w:styleId="Textodebloque">
    <w:name w:val="Block Text"/>
    <w:basedOn w:val="Normal"/>
    <w:rsid w:val="00581B1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left="709" w:right="17" w:hanging="709"/>
      <w:jc w:val="both"/>
    </w:pPr>
    <w:rPr>
      <w:rFonts w:ascii="Arial" w:hAnsi="Arial"/>
      <w:sz w:val="22"/>
      <w:szCs w:val="20"/>
      <w:lang w:val="es-MX"/>
    </w:rPr>
  </w:style>
  <w:style w:type="paragraph" w:styleId="NormalWeb">
    <w:name w:val="Normal (Web)"/>
    <w:basedOn w:val="Normal"/>
    <w:uiPriority w:val="99"/>
    <w:rsid w:val="00581B17"/>
    <w:pPr>
      <w:spacing w:before="100" w:beforeAutospacing="1" w:after="100" w:afterAutospacing="1"/>
    </w:pPr>
  </w:style>
  <w:style w:type="paragraph" w:styleId="Lista">
    <w:name w:val="List"/>
    <w:basedOn w:val="Normal"/>
    <w:rsid w:val="00581B17"/>
    <w:pPr>
      <w:ind w:left="283" w:hanging="283"/>
    </w:pPr>
    <w:rPr>
      <w:sz w:val="20"/>
      <w:szCs w:val="20"/>
    </w:rPr>
  </w:style>
  <w:style w:type="paragraph" w:styleId="Lista2">
    <w:name w:val="List 2"/>
    <w:basedOn w:val="Normal"/>
    <w:rsid w:val="00581B17"/>
    <w:pPr>
      <w:ind w:left="566" w:hanging="283"/>
    </w:pPr>
    <w:rPr>
      <w:sz w:val="20"/>
      <w:szCs w:val="20"/>
    </w:rPr>
  </w:style>
  <w:style w:type="paragraph" w:customStyle="1" w:styleId="texto">
    <w:name w:val="texto"/>
    <w:basedOn w:val="Normal"/>
    <w:rsid w:val="00581B17"/>
    <w:pPr>
      <w:spacing w:after="101" w:line="216" w:lineRule="atLeast"/>
      <w:ind w:firstLine="288"/>
      <w:jc w:val="both"/>
    </w:pPr>
    <w:rPr>
      <w:rFonts w:ascii="Arial" w:hAnsi="Arial"/>
      <w:sz w:val="18"/>
      <w:szCs w:val="20"/>
      <w:lang w:val="es-ES_tradnl"/>
    </w:rPr>
  </w:style>
  <w:style w:type="paragraph" w:customStyle="1" w:styleId="ROMANOS">
    <w:name w:val="ROMANOS"/>
    <w:basedOn w:val="Normal"/>
    <w:rsid w:val="00581B17"/>
    <w:pPr>
      <w:tabs>
        <w:tab w:val="left" w:pos="720"/>
      </w:tabs>
      <w:spacing w:after="101" w:line="216" w:lineRule="atLeast"/>
      <w:ind w:left="720" w:hanging="432"/>
      <w:jc w:val="both"/>
    </w:pPr>
    <w:rPr>
      <w:rFonts w:ascii="Arial" w:hAnsi="Arial"/>
      <w:sz w:val="18"/>
      <w:szCs w:val="20"/>
      <w:lang w:val="es-ES_tradnl"/>
    </w:rPr>
  </w:style>
  <w:style w:type="paragraph" w:customStyle="1" w:styleId="WW-Textoindependiente2">
    <w:name w:val="WW-Texto independiente 2"/>
    <w:basedOn w:val="Normal"/>
    <w:rsid w:val="00581B17"/>
    <w:pPr>
      <w:suppressAutoHyphens/>
      <w:jc w:val="center"/>
    </w:pPr>
    <w:rPr>
      <w:sz w:val="32"/>
      <w:szCs w:val="20"/>
      <w:lang w:val="es-MX" w:eastAsia="es-MX"/>
    </w:rPr>
  </w:style>
  <w:style w:type="paragraph" w:customStyle="1" w:styleId="WW-Textoindependiente3">
    <w:name w:val="WW-Texto independiente 3"/>
    <w:basedOn w:val="Normal"/>
    <w:rsid w:val="00581B17"/>
    <w:pPr>
      <w:suppressAutoHyphens/>
      <w:jc w:val="both"/>
    </w:pPr>
    <w:rPr>
      <w:b/>
      <w:szCs w:val="20"/>
      <w:lang w:val="es-MX" w:eastAsia="es-MX"/>
    </w:rPr>
  </w:style>
  <w:style w:type="paragraph" w:customStyle="1" w:styleId="WW-Sangra2detindependiente">
    <w:name w:val="WW-Sangría 2 de t. independiente"/>
    <w:basedOn w:val="Normal"/>
    <w:rsid w:val="00581B17"/>
    <w:pPr>
      <w:suppressAutoHyphens/>
      <w:spacing w:line="360" w:lineRule="auto"/>
      <w:ind w:firstLine="708"/>
      <w:jc w:val="both"/>
    </w:pPr>
    <w:rPr>
      <w:i/>
      <w:szCs w:val="20"/>
      <w:lang w:eastAsia="es-MX"/>
    </w:rPr>
  </w:style>
  <w:style w:type="paragraph" w:customStyle="1" w:styleId="WW-Sangra3detindependiente">
    <w:name w:val="WW-Sangría 3 de t. independiente"/>
    <w:basedOn w:val="Normal"/>
    <w:rsid w:val="00581B17"/>
    <w:pPr>
      <w:suppressAutoHyphens/>
      <w:ind w:firstLine="708"/>
      <w:jc w:val="both"/>
    </w:pPr>
    <w:rPr>
      <w:b/>
      <w:sz w:val="22"/>
      <w:szCs w:val="20"/>
      <w:lang w:val="es-MX" w:eastAsia="es-MX"/>
    </w:rPr>
  </w:style>
  <w:style w:type="character" w:styleId="Textoennegrita">
    <w:name w:val="Strong"/>
    <w:uiPriority w:val="22"/>
    <w:qFormat/>
    <w:rsid w:val="00581B17"/>
    <w:rPr>
      <w:b/>
      <w:bCs/>
    </w:rPr>
  </w:style>
  <w:style w:type="paragraph" w:styleId="Textonotapie">
    <w:name w:val="footnote text"/>
    <w:basedOn w:val="Normal"/>
    <w:link w:val="TextonotapieCar"/>
    <w:uiPriority w:val="99"/>
    <w:rsid w:val="00F70863"/>
    <w:rPr>
      <w:sz w:val="20"/>
      <w:szCs w:val="20"/>
    </w:rPr>
  </w:style>
  <w:style w:type="character" w:styleId="Refdenotaalpie">
    <w:name w:val="footnote reference"/>
    <w:aliases w:val="Ref. de nota al pie 2,4_G"/>
    <w:uiPriority w:val="99"/>
    <w:rsid w:val="00F70863"/>
    <w:rPr>
      <w:vertAlign w:val="superscript"/>
    </w:rPr>
  </w:style>
  <w:style w:type="character" w:styleId="Refdecomentario">
    <w:name w:val="annotation reference"/>
    <w:semiHidden/>
    <w:rsid w:val="00F27AFD"/>
    <w:rPr>
      <w:sz w:val="16"/>
      <w:szCs w:val="16"/>
    </w:rPr>
  </w:style>
  <w:style w:type="table" w:styleId="Tablaconcuadrcula">
    <w:name w:val="Table Grid"/>
    <w:basedOn w:val="Tablanormal"/>
    <w:uiPriority w:val="59"/>
    <w:rsid w:val="00C73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C3551"/>
    <w:pPr>
      <w:autoSpaceDE w:val="0"/>
      <w:autoSpaceDN w:val="0"/>
      <w:adjustRightInd w:val="0"/>
    </w:pPr>
    <w:rPr>
      <w:rFonts w:ascii="Arial" w:hAnsi="Arial" w:cs="Arial"/>
      <w:color w:val="000000"/>
      <w:sz w:val="24"/>
      <w:szCs w:val="24"/>
      <w:lang w:val="es-ES" w:eastAsia="es-ES"/>
    </w:rPr>
  </w:style>
  <w:style w:type="character" w:styleId="Hipervnculo">
    <w:name w:val="Hyperlink"/>
    <w:rsid w:val="00093C59"/>
    <w:rPr>
      <w:color w:val="0033CC"/>
      <w:u w:val="single"/>
    </w:rPr>
  </w:style>
  <w:style w:type="paragraph" w:styleId="Textodeglobo">
    <w:name w:val="Balloon Text"/>
    <w:basedOn w:val="Normal"/>
    <w:link w:val="TextodegloboCar"/>
    <w:uiPriority w:val="99"/>
    <w:semiHidden/>
    <w:rsid w:val="00B47864"/>
    <w:rPr>
      <w:rFonts w:ascii="Tahoma" w:hAnsi="Tahoma" w:cs="Tahoma"/>
      <w:sz w:val="16"/>
      <w:szCs w:val="16"/>
    </w:rPr>
  </w:style>
  <w:style w:type="paragraph" w:customStyle="1" w:styleId="CharCharCarCarCarCarCarCarCarCar3CarCarCarCarCarCarCarCarCarCarCarCarCar">
    <w:name w:val="Char Char Car Car Car Car Car Car Car Car3 Car Car Car Car Car Car Car Car Car Car Car Car Car"/>
    <w:basedOn w:val="Normal"/>
    <w:rsid w:val="00B8517F"/>
    <w:pPr>
      <w:spacing w:after="160" w:line="240" w:lineRule="exact"/>
    </w:pPr>
    <w:rPr>
      <w:rFonts w:ascii="Tahoma" w:hAnsi="Tahoma"/>
      <w:sz w:val="20"/>
      <w:szCs w:val="20"/>
      <w:lang w:eastAsia="en-US"/>
    </w:rPr>
  </w:style>
  <w:style w:type="character" w:customStyle="1" w:styleId="TtuloCar">
    <w:name w:val="Título Car"/>
    <w:link w:val="Puesto1"/>
    <w:rsid w:val="002166D8"/>
    <w:rPr>
      <w:rFonts w:ascii="Arial" w:hAnsi="Arial"/>
      <w:b/>
      <w:sz w:val="24"/>
      <w:lang w:eastAsia="es-ES"/>
    </w:rPr>
  </w:style>
  <w:style w:type="character" w:customStyle="1" w:styleId="TextosinformatoCar">
    <w:name w:val="Texto sin formato Car"/>
    <w:link w:val="Textosinformato"/>
    <w:uiPriority w:val="99"/>
    <w:rsid w:val="002166D8"/>
    <w:rPr>
      <w:rFonts w:ascii="Courier New" w:hAnsi="Courier New"/>
      <w:szCs w:val="24"/>
      <w:lang w:val="es-ES" w:eastAsia="es-ES"/>
    </w:rPr>
  </w:style>
  <w:style w:type="paragraph" w:customStyle="1" w:styleId="TextoCar">
    <w:name w:val="Texto Car"/>
    <w:basedOn w:val="Normal"/>
    <w:rsid w:val="002166D8"/>
    <w:pPr>
      <w:spacing w:after="101" w:line="216" w:lineRule="exact"/>
      <w:ind w:firstLine="288"/>
      <w:jc w:val="both"/>
    </w:pPr>
    <w:rPr>
      <w:rFonts w:ascii="Arial" w:eastAsia="Calibri" w:hAnsi="Arial" w:cs="Arial"/>
      <w:sz w:val="18"/>
      <w:szCs w:val="18"/>
    </w:rPr>
  </w:style>
  <w:style w:type="paragraph" w:customStyle="1" w:styleId="j">
    <w:name w:val="j"/>
    <w:basedOn w:val="Normal"/>
    <w:rsid w:val="002166D8"/>
    <w:pPr>
      <w:tabs>
        <w:tab w:val="right" w:pos="3360"/>
      </w:tabs>
      <w:spacing w:after="101" w:line="242" w:lineRule="exact"/>
      <w:ind w:left="3600" w:hanging="3312"/>
      <w:jc w:val="both"/>
    </w:pPr>
    <w:rPr>
      <w:rFonts w:ascii="Arial" w:eastAsia="Calibri" w:hAnsi="Arial" w:cs="Arial"/>
      <w:sz w:val="18"/>
      <w:szCs w:val="22"/>
    </w:rPr>
  </w:style>
  <w:style w:type="character" w:customStyle="1" w:styleId="Ttulo5Car">
    <w:name w:val="Título 5 Car"/>
    <w:link w:val="Ttulo5"/>
    <w:rsid w:val="00AA47B5"/>
    <w:rPr>
      <w:rFonts w:ascii="Arial" w:hAnsi="Arial" w:cs="Arial"/>
      <w:b/>
      <w:sz w:val="24"/>
      <w:lang w:eastAsia="es-ES"/>
    </w:rPr>
  </w:style>
  <w:style w:type="character" w:customStyle="1" w:styleId="EncabezadoCar">
    <w:name w:val="Encabezado Car"/>
    <w:link w:val="Encabezado"/>
    <w:rsid w:val="00AA47B5"/>
    <w:rPr>
      <w:sz w:val="24"/>
      <w:szCs w:val="24"/>
      <w:lang w:val="es-MX" w:eastAsia="es-MX"/>
    </w:rPr>
  </w:style>
  <w:style w:type="character" w:customStyle="1" w:styleId="Textoindependiente2Car">
    <w:name w:val="Texto independiente 2 Car"/>
    <w:link w:val="Textoindependiente2"/>
    <w:locked/>
    <w:rsid w:val="00AB24EE"/>
    <w:rPr>
      <w:sz w:val="24"/>
      <w:szCs w:val="24"/>
      <w:lang w:eastAsia="es-ES"/>
    </w:rPr>
  </w:style>
  <w:style w:type="paragraph" w:customStyle="1" w:styleId="Prrafodelista1">
    <w:name w:val="Párrafo de lista1"/>
    <w:basedOn w:val="Normal"/>
    <w:rsid w:val="00AB24EE"/>
    <w:pPr>
      <w:ind w:left="720"/>
      <w:contextualSpacing/>
    </w:pPr>
    <w:rPr>
      <w:rFonts w:ascii="Arial" w:eastAsia="Calibri" w:hAnsi="Arial"/>
    </w:rPr>
  </w:style>
  <w:style w:type="character" w:styleId="nfasis">
    <w:name w:val="Emphasis"/>
    <w:uiPriority w:val="20"/>
    <w:qFormat/>
    <w:rsid w:val="00AB24EE"/>
    <w:rPr>
      <w:rFonts w:cs="Times New Roman"/>
      <w:i/>
      <w:iCs/>
    </w:rPr>
  </w:style>
  <w:style w:type="character" w:customStyle="1" w:styleId="PlainTextChar">
    <w:name w:val="Plain Text Char"/>
    <w:locked/>
    <w:rsid w:val="00AB24EE"/>
    <w:rPr>
      <w:rFonts w:ascii="Courier New" w:hAnsi="Courier New" w:cs="Courier New"/>
      <w:sz w:val="20"/>
      <w:szCs w:val="20"/>
      <w:lang w:val="es-ES" w:eastAsia="es-ES"/>
    </w:rPr>
  </w:style>
  <w:style w:type="paragraph" w:styleId="Listaconvietas">
    <w:name w:val="List Bullet"/>
    <w:basedOn w:val="Normal"/>
    <w:rsid w:val="00AB24EE"/>
    <w:pPr>
      <w:numPr>
        <w:numId w:val="4"/>
      </w:numPr>
    </w:pPr>
    <w:rPr>
      <w:rFonts w:ascii="Arial" w:eastAsia="Calibri" w:hAnsi="Arial"/>
    </w:rPr>
  </w:style>
  <w:style w:type="paragraph" w:styleId="Textocomentario">
    <w:name w:val="annotation text"/>
    <w:basedOn w:val="Normal"/>
    <w:link w:val="TextocomentarioCar"/>
    <w:uiPriority w:val="99"/>
    <w:rsid w:val="00AB24EE"/>
    <w:rPr>
      <w:sz w:val="20"/>
      <w:szCs w:val="20"/>
    </w:rPr>
  </w:style>
  <w:style w:type="character" w:customStyle="1" w:styleId="TextocomentarioCar">
    <w:name w:val="Texto comentario Car"/>
    <w:link w:val="Textocomentario"/>
    <w:uiPriority w:val="99"/>
    <w:rsid w:val="00AB24EE"/>
    <w:rPr>
      <w:lang w:val="es-ES" w:eastAsia="es-ES"/>
    </w:rPr>
  </w:style>
  <w:style w:type="paragraph" w:styleId="Prrafodelista">
    <w:name w:val="List Paragraph"/>
    <w:basedOn w:val="Normal"/>
    <w:uiPriority w:val="1"/>
    <w:qFormat/>
    <w:rsid w:val="00AB24EE"/>
    <w:pPr>
      <w:ind w:left="720"/>
      <w:contextualSpacing/>
    </w:pPr>
    <w:rPr>
      <w:rFonts w:ascii="Arial" w:eastAsia="Calibri" w:hAnsi="Arial" w:cs="Arial"/>
      <w:lang w:val="es-MX" w:eastAsia="es-MX"/>
    </w:rPr>
  </w:style>
  <w:style w:type="paragraph" w:customStyle="1" w:styleId="ecxmsonormal">
    <w:name w:val="ecxmsonormal"/>
    <w:basedOn w:val="Normal"/>
    <w:rsid w:val="00AB24EE"/>
    <w:pPr>
      <w:spacing w:after="324"/>
    </w:pPr>
    <w:rPr>
      <w:lang w:val="es-MX" w:eastAsia="es-MX"/>
    </w:rPr>
  </w:style>
  <w:style w:type="character" w:customStyle="1" w:styleId="PiedepginaCar">
    <w:name w:val="Pie de página Car"/>
    <w:link w:val="Piedepgina"/>
    <w:uiPriority w:val="99"/>
    <w:locked/>
    <w:rsid w:val="00B261AC"/>
    <w:rPr>
      <w:lang w:eastAsia="es-ES"/>
    </w:rPr>
  </w:style>
  <w:style w:type="paragraph" w:customStyle="1" w:styleId="Texto0">
    <w:name w:val="Texto"/>
    <w:basedOn w:val="Normal"/>
    <w:rsid w:val="00724E48"/>
    <w:pPr>
      <w:spacing w:after="101" w:line="216" w:lineRule="exact"/>
      <w:ind w:firstLine="288"/>
      <w:jc w:val="both"/>
    </w:pPr>
    <w:rPr>
      <w:rFonts w:ascii="Arial" w:hAnsi="Arial" w:cs="Arial"/>
      <w:sz w:val="18"/>
      <w:szCs w:val="20"/>
    </w:rPr>
  </w:style>
  <w:style w:type="character" w:customStyle="1" w:styleId="Ttulo1Car">
    <w:name w:val="Título 1 Car"/>
    <w:link w:val="Ttulo1"/>
    <w:rsid w:val="005F6DC9"/>
    <w:rPr>
      <w:rFonts w:ascii="Arial" w:hAnsi="Arial"/>
      <w:b/>
      <w:sz w:val="28"/>
      <w:lang w:val="es-ES_tradnl" w:eastAsia="es-ES"/>
    </w:rPr>
  </w:style>
  <w:style w:type="character" w:customStyle="1" w:styleId="Ttulo2Car">
    <w:name w:val="Título 2 Car"/>
    <w:link w:val="Ttulo2"/>
    <w:rsid w:val="005F6DC9"/>
    <w:rPr>
      <w:rFonts w:ascii="Arial" w:hAnsi="Arial"/>
      <w:b/>
      <w:sz w:val="24"/>
      <w:lang w:val="es-ES_tradnl" w:eastAsia="es-ES"/>
    </w:rPr>
  </w:style>
  <w:style w:type="character" w:customStyle="1" w:styleId="Ttulo3Car">
    <w:name w:val="Título 3 Car"/>
    <w:link w:val="Ttulo3"/>
    <w:rsid w:val="005F6DC9"/>
    <w:rPr>
      <w:rFonts w:ascii="Arial" w:hAnsi="Arial" w:cs="Arial"/>
      <w:b/>
      <w:bCs/>
      <w:spacing w:val="28"/>
      <w:sz w:val="28"/>
      <w:szCs w:val="28"/>
      <w:lang w:val="es-ES_tradnl" w:eastAsia="es-ES"/>
    </w:rPr>
  </w:style>
  <w:style w:type="character" w:customStyle="1" w:styleId="Ttulo4Car">
    <w:name w:val="Título 4 Car"/>
    <w:link w:val="Ttulo4"/>
    <w:rsid w:val="005F6DC9"/>
    <w:rPr>
      <w:b/>
      <w:bCs/>
      <w:sz w:val="28"/>
      <w:szCs w:val="28"/>
      <w:lang w:val="es-ES" w:eastAsia="es-ES"/>
    </w:rPr>
  </w:style>
  <w:style w:type="character" w:customStyle="1" w:styleId="Ttulo6Car">
    <w:name w:val="Título 6 Car"/>
    <w:link w:val="Ttulo6"/>
    <w:rsid w:val="005F6DC9"/>
    <w:rPr>
      <w:rFonts w:ascii="Arial" w:hAnsi="Arial"/>
      <w:b/>
      <w:sz w:val="32"/>
      <w:lang w:eastAsia="es-ES"/>
    </w:rPr>
  </w:style>
  <w:style w:type="character" w:customStyle="1" w:styleId="Ttulo7Car">
    <w:name w:val="Título 7 Car"/>
    <w:link w:val="Ttulo7"/>
    <w:rsid w:val="005F6DC9"/>
    <w:rPr>
      <w:rFonts w:ascii="Arial" w:hAnsi="Arial" w:cs="Arial"/>
      <w:b/>
      <w:sz w:val="28"/>
      <w:lang w:val="es-ES" w:eastAsia="es-ES"/>
    </w:rPr>
  </w:style>
  <w:style w:type="character" w:customStyle="1" w:styleId="Ttulo8Car">
    <w:name w:val="Título 8 Car"/>
    <w:link w:val="Ttulo8"/>
    <w:rsid w:val="005F6DC9"/>
    <w:rPr>
      <w:rFonts w:ascii="Arial" w:hAnsi="Arial"/>
      <w:b/>
      <w:sz w:val="24"/>
      <w:lang w:val="es-ES_tradnl" w:eastAsia="es-ES"/>
    </w:rPr>
  </w:style>
  <w:style w:type="character" w:customStyle="1" w:styleId="Ttulo9Car">
    <w:name w:val="Título 9 Car"/>
    <w:link w:val="Ttulo9"/>
    <w:rsid w:val="005F6DC9"/>
    <w:rPr>
      <w:rFonts w:ascii="Palatino Linotype" w:hAnsi="Palatino Linotype" w:cs="Arial"/>
      <w:b/>
      <w:bCs/>
      <w:sz w:val="24"/>
      <w:szCs w:val="24"/>
      <w:lang w:val="es-ES" w:eastAsia="es-ES"/>
    </w:rPr>
  </w:style>
  <w:style w:type="paragraph" w:customStyle="1" w:styleId="Estilo">
    <w:name w:val="Estilo"/>
    <w:basedOn w:val="Sinespaciado"/>
    <w:link w:val="EstiloCar"/>
    <w:qFormat/>
    <w:rsid w:val="005F6DC9"/>
    <w:pPr>
      <w:jc w:val="both"/>
    </w:pPr>
    <w:rPr>
      <w:rFonts w:ascii="Arial" w:hAnsi="Arial"/>
      <w:szCs w:val="22"/>
      <w:lang w:val="es-MX" w:eastAsia="es-MX"/>
    </w:rPr>
  </w:style>
  <w:style w:type="paragraph" w:styleId="Sinespaciado">
    <w:name w:val="No Spacing"/>
    <w:link w:val="SinespaciadoCar"/>
    <w:uiPriority w:val="1"/>
    <w:qFormat/>
    <w:rsid w:val="005F6DC9"/>
    <w:rPr>
      <w:sz w:val="24"/>
      <w:szCs w:val="24"/>
      <w:lang w:val="es-ES" w:eastAsia="es-ES"/>
    </w:rPr>
  </w:style>
  <w:style w:type="character" w:customStyle="1" w:styleId="EstiloCar">
    <w:name w:val="Estilo Car"/>
    <w:link w:val="Estilo"/>
    <w:rsid w:val="005F6DC9"/>
    <w:rPr>
      <w:rFonts w:ascii="Arial" w:hAnsi="Arial"/>
      <w:sz w:val="24"/>
      <w:szCs w:val="22"/>
    </w:rPr>
  </w:style>
  <w:style w:type="paragraph" w:customStyle="1" w:styleId="ANOTACION">
    <w:name w:val="ANOTACION"/>
    <w:basedOn w:val="Normal"/>
    <w:rsid w:val="005F6DC9"/>
    <w:pPr>
      <w:spacing w:before="101" w:after="101" w:line="216" w:lineRule="atLeast"/>
      <w:jc w:val="center"/>
    </w:pPr>
    <w:rPr>
      <w:b/>
      <w:sz w:val="18"/>
      <w:szCs w:val="20"/>
      <w:lang w:val="es-ES_tradnl"/>
    </w:rPr>
  </w:style>
  <w:style w:type="character" w:customStyle="1" w:styleId="AsuntodelcomentarioCar">
    <w:name w:val="Asunto del comentario Car"/>
    <w:link w:val="Asuntodelcomentario"/>
    <w:uiPriority w:val="99"/>
    <w:rsid w:val="005F6DC9"/>
    <w:rPr>
      <w:b/>
      <w:bCs/>
      <w:lang w:val="es-ES" w:eastAsia="es-ES"/>
    </w:rPr>
  </w:style>
  <w:style w:type="paragraph" w:styleId="Asuntodelcomentario">
    <w:name w:val="annotation subject"/>
    <w:basedOn w:val="Textocomentario"/>
    <w:next w:val="Textocomentario"/>
    <w:link w:val="AsuntodelcomentarioCar"/>
    <w:uiPriority w:val="99"/>
    <w:unhideWhenUsed/>
    <w:rsid w:val="005F6DC9"/>
    <w:rPr>
      <w:b/>
      <w:bCs/>
    </w:rPr>
  </w:style>
  <w:style w:type="character" w:customStyle="1" w:styleId="AsuntodelcomentarioCar1">
    <w:name w:val="Asunto del comentario Car1"/>
    <w:rsid w:val="005F6DC9"/>
    <w:rPr>
      <w:b/>
      <w:bCs/>
      <w:lang w:val="es-ES" w:eastAsia="es-ES"/>
    </w:rPr>
  </w:style>
  <w:style w:type="paragraph" w:customStyle="1" w:styleId="ndescripcionseccionp">
    <w:name w:val="ndescripcionseccionp"/>
    <w:basedOn w:val="Normal"/>
    <w:rsid w:val="005F6DC9"/>
    <w:pPr>
      <w:spacing w:before="100" w:beforeAutospacing="1" w:after="100" w:afterAutospacing="1"/>
      <w:jc w:val="both"/>
    </w:pPr>
    <w:rPr>
      <w:rFonts w:ascii="Arial" w:hAnsi="Arial" w:cs="Arial"/>
      <w:color w:val="666666"/>
      <w:sz w:val="20"/>
      <w:szCs w:val="20"/>
    </w:rPr>
  </w:style>
  <w:style w:type="character" w:customStyle="1" w:styleId="TextodegloboCar">
    <w:name w:val="Texto de globo Car"/>
    <w:link w:val="Textodeglobo"/>
    <w:uiPriority w:val="99"/>
    <w:semiHidden/>
    <w:rsid w:val="005F6DC9"/>
    <w:rPr>
      <w:rFonts w:ascii="Tahoma" w:hAnsi="Tahoma" w:cs="Tahoma"/>
      <w:sz w:val="16"/>
      <w:szCs w:val="16"/>
      <w:lang w:val="es-ES" w:eastAsia="es-ES"/>
    </w:rPr>
  </w:style>
  <w:style w:type="character" w:customStyle="1" w:styleId="PuestoCar">
    <w:name w:val="Puesto Car"/>
    <w:rsid w:val="005F6DC9"/>
    <w:rPr>
      <w:rFonts w:ascii="Arial" w:eastAsia="Calibri" w:hAnsi="Arial" w:cs="Times New Roman"/>
      <w:b/>
      <w:bCs/>
      <w:sz w:val="32"/>
      <w:szCs w:val="24"/>
      <w:lang w:val="es-ES" w:eastAsia="es-ES"/>
    </w:rPr>
  </w:style>
  <w:style w:type="paragraph" w:customStyle="1" w:styleId="Prrafodelista11">
    <w:name w:val="Párrafo de lista11"/>
    <w:basedOn w:val="Normal"/>
    <w:rsid w:val="005F6DC9"/>
    <w:pPr>
      <w:ind w:left="720"/>
      <w:contextualSpacing/>
    </w:pPr>
    <w:rPr>
      <w:rFonts w:ascii="Arial" w:eastAsia="Calibri" w:hAnsi="Arial"/>
    </w:rPr>
  </w:style>
  <w:style w:type="character" w:customStyle="1" w:styleId="TextoindependienteCar">
    <w:name w:val="Texto independiente Car"/>
    <w:link w:val="Textoindependiente"/>
    <w:rsid w:val="005F6DC9"/>
    <w:rPr>
      <w:rFonts w:ascii="Arial" w:hAnsi="Arial" w:cs="Arial"/>
      <w:sz w:val="24"/>
      <w:lang w:val="es-ES" w:eastAsia="es-ES"/>
    </w:rPr>
  </w:style>
  <w:style w:type="character" w:customStyle="1" w:styleId="Textoindependiente3Car">
    <w:name w:val="Texto independiente 3 Car"/>
    <w:link w:val="Textoindependiente3"/>
    <w:rsid w:val="005F6DC9"/>
    <w:rPr>
      <w:szCs w:val="24"/>
      <w:lang w:val="es-ES" w:eastAsia="es-ES"/>
    </w:rPr>
  </w:style>
  <w:style w:type="character" w:customStyle="1" w:styleId="Sangra3detindependienteCar">
    <w:name w:val="Sangría 3 de t. independiente Car"/>
    <w:link w:val="Sangra3detindependiente"/>
    <w:rsid w:val="005F6DC9"/>
    <w:rPr>
      <w:rFonts w:ascii="Arial" w:hAnsi="Arial"/>
      <w:sz w:val="24"/>
      <w:lang w:val="es-ES" w:eastAsia="es-ES"/>
    </w:rPr>
  </w:style>
  <w:style w:type="character" w:customStyle="1" w:styleId="TextonotapieCar">
    <w:name w:val="Texto nota pie Car"/>
    <w:link w:val="Textonotapie"/>
    <w:uiPriority w:val="99"/>
    <w:rsid w:val="005F6DC9"/>
    <w:rPr>
      <w:lang w:val="es-ES" w:eastAsia="es-ES"/>
    </w:rPr>
  </w:style>
  <w:style w:type="character" w:customStyle="1" w:styleId="SubttuloCar">
    <w:name w:val="Subtítulo Car"/>
    <w:link w:val="Subttulo"/>
    <w:rsid w:val="005F6DC9"/>
    <w:rPr>
      <w:b/>
      <w:sz w:val="24"/>
      <w:lang w:val="es-ES" w:eastAsia="es-ES"/>
    </w:rPr>
  </w:style>
  <w:style w:type="character" w:customStyle="1" w:styleId="Sangra2detindependienteCar">
    <w:name w:val="Sangría 2 de t. independiente Car"/>
    <w:link w:val="Sangra2detindependiente"/>
    <w:rsid w:val="005F6DC9"/>
    <w:rPr>
      <w:rFonts w:ascii="Arial" w:hAnsi="Arial"/>
      <w:sz w:val="24"/>
      <w:lang w:val="es-ES" w:eastAsia="es-ES"/>
    </w:rPr>
  </w:style>
  <w:style w:type="character" w:customStyle="1" w:styleId="SangradetextonormalCar">
    <w:name w:val="Sangría de texto normal Car"/>
    <w:aliases w:val="Sangría de t. independiente Car1,Body Text Indent Car,Sangría de t. independiente Car Car Car,Sangría de t. independiente Car Car1"/>
    <w:link w:val="Sangradetextonormal"/>
    <w:rsid w:val="005F6DC9"/>
    <w:rPr>
      <w:rFonts w:ascii="Arial" w:hAnsi="Arial"/>
      <w:b/>
      <w:sz w:val="18"/>
      <w:szCs w:val="24"/>
      <w:lang w:eastAsia="es-ES"/>
    </w:rPr>
  </w:style>
  <w:style w:type="paragraph" w:customStyle="1" w:styleId="30">
    <w:name w:val="30"/>
    <w:basedOn w:val="Normal"/>
    <w:next w:val="Sangradetextonormal"/>
    <w:rsid w:val="005F6DC9"/>
    <w:pPr>
      <w:spacing w:before="100"/>
      <w:ind w:firstLine="170"/>
      <w:jc w:val="both"/>
    </w:pPr>
    <w:rPr>
      <w:rFonts w:ascii="Arial" w:hAnsi="Arial"/>
      <w:b/>
      <w:sz w:val="18"/>
      <w:lang w:val="es-MX"/>
    </w:rPr>
  </w:style>
  <w:style w:type="paragraph" w:customStyle="1" w:styleId="29">
    <w:name w:val="29"/>
    <w:basedOn w:val="Normal"/>
    <w:next w:val="Sangradetextonormal"/>
    <w:rsid w:val="005F6DC9"/>
    <w:pPr>
      <w:spacing w:before="100"/>
      <w:ind w:firstLine="170"/>
      <w:jc w:val="both"/>
    </w:pPr>
    <w:rPr>
      <w:rFonts w:ascii="Arial" w:hAnsi="Arial"/>
      <w:b/>
      <w:sz w:val="18"/>
      <w:lang w:val="es-MX"/>
    </w:rPr>
  </w:style>
  <w:style w:type="paragraph" w:customStyle="1" w:styleId="28">
    <w:name w:val="28"/>
    <w:basedOn w:val="Normal"/>
    <w:next w:val="Sangradetextonormal"/>
    <w:rsid w:val="005F6DC9"/>
    <w:pPr>
      <w:spacing w:before="100"/>
      <w:ind w:firstLine="170"/>
      <w:jc w:val="both"/>
    </w:pPr>
    <w:rPr>
      <w:rFonts w:ascii="Arial" w:hAnsi="Arial"/>
      <w:b/>
      <w:sz w:val="18"/>
      <w:lang w:val="es-MX"/>
    </w:rPr>
  </w:style>
  <w:style w:type="paragraph" w:customStyle="1" w:styleId="27">
    <w:name w:val="27"/>
    <w:basedOn w:val="Normal"/>
    <w:next w:val="Sangradetextonormal"/>
    <w:rsid w:val="005F6DC9"/>
    <w:pPr>
      <w:spacing w:before="100"/>
      <w:ind w:firstLine="170"/>
      <w:jc w:val="both"/>
    </w:pPr>
    <w:rPr>
      <w:rFonts w:ascii="Arial" w:hAnsi="Arial"/>
      <w:b/>
      <w:sz w:val="18"/>
      <w:lang w:val="es-MX"/>
    </w:rPr>
  </w:style>
  <w:style w:type="paragraph" w:customStyle="1" w:styleId="26">
    <w:name w:val="26"/>
    <w:basedOn w:val="Normal"/>
    <w:next w:val="Sangradetextonormal"/>
    <w:rsid w:val="005F6DC9"/>
    <w:pPr>
      <w:spacing w:before="100"/>
      <w:ind w:firstLine="170"/>
      <w:jc w:val="both"/>
    </w:pPr>
    <w:rPr>
      <w:rFonts w:ascii="Arial" w:hAnsi="Arial"/>
      <w:b/>
      <w:sz w:val="18"/>
      <w:lang w:val="es-MX"/>
    </w:rPr>
  </w:style>
  <w:style w:type="paragraph" w:customStyle="1" w:styleId="25">
    <w:name w:val="25"/>
    <w:basedOn w:val="Normal"/>
    <w:next w:val="Sangradetextonormal"/>
    <w:rsid w:val="005F6DC9"/>
    <w:pPr>
      <w:spacing w:before="100"/>
      <w:ind w:firstLine="170"/>
      <w:jc w:val="both"/>
    </w:pPr>
    <w:rPr>
      <w:rFonts w:ascii="Arial" w:hAnsi="Arial"/>
      <w:b/>
      <w:sz w:val="18"/>
      <w:lang w:val="es-MX"/>
    </w:rPr>
  </w:style>
  <w:style w:type="paragraph" w:customStyle="1" w:styleId="24">
    <w:name w:val="24"/>
    <w:basedOn w:val="Normal"/>
    <w:next w:val="Sangradetextonormal"/>
    <w:rsid w:val="005F6DC9"/>
    <w:pPr>
      <w:spacing w:before="100"/>
      <w:ind w:firstLine="170"/>
      <w:jc w:val="both"/>
    </w:pPr>
    <w:rPr>
      <w:rFonts w:ascii="Arial" w:hAnsi="Arial"/>
      <w:b/>
      <w:sz w:val="18"/>
      <w:lang w:val="es-MX"/>
    </w:rPr>
  </w:style>
  <w:style w:type="paragraph" w:customStyle="1" w:styleId="23">
    <w:name w:val="23"/>
    <w:basedOn w:val="Normal"/>
    <w:next w:val="Sangradetextonormal"/>
    <w:rsid w:val="005F6DC9"/>
    <w:pPr>
      <w:spacing w:before="100"/>
      <w:ind w:firstLine="170"/>
      <w:jc w:val="both"/>
    </w:pPr>
    <w:rPr>
      <w:rFonts w:ascii="Arial" w:hAnsi="Arial"/>
      <w:b/>
      <w:sz w:val="18"/>
      <w:lang w:val="es-MX"/>
    </w:rPr>
  </w:style>
  <w:style w:type="paragraph" w:customStyle="1" w:styleId="22">
    <w:name w:val="22"/>
    <w:basedOn w:val="Normal"/>
    <w:next w:val="Sangradetextonormal"/>
    <w:rsid w:val="005F6DC9"/>
    <w:pPr>
      <w:spacing w:before="100"/>
      <w:ind w:firstLine="170"/>
      <w:jc w:val="both"/>
    </w:pPr>
    <w:rPr>
      <w:rFonts w:ascii="Arial" w:hAnsi="Arial"/>
      <w:b/>
      <w:sz w:val="18"/>
      <w:lang w:val="es-MX"/>
    </w:rPr>
  </w:style>
  <w:style w:type="paragraph" w:customStyle="1" w:styleId="21">
    <w:name w:val="21"/>
    <w:basedOn w:val="Normal"/>
    <w:next w:val="Sangradetextonormal"/>
    <w:rsid w:val="005F6DC9"/>
    <w:pPr>
      <w:spacing w:before="100"/>
      <w:ind w:firstLine="170"/>
      <w:jc w:val="both"/>
    </w:pPr>
    <w:rPr>
      <w:rFonts w:ascii="Arial" w:hAnsi="Arial"/>
      <w:b/>
      <w:sz w:val="18"/>
      <w:lang w:val="es-MX"/>
    </w:rPr>
  </w:style>
  <w:style w:type="paragraph" w:customStyle="1" w:styleId="20">
    <w:name w:val="20"/>
    <w:basedOn w:val="Normal"/>
    <w:next w:val="Sangradetextonormal"/>
    <w:rsid w:val="005F6DC9"/>
    <w:pPr>
      <w:spacing w:before="100"/>
      <w:ind w:firstLine="170"/>
      <w:jc w:val="both"/>
    </w:pPr>
    <w:rPr>
      <w:rFonts w:ascii="Arial" w:hAnsi="Arial"/>
      <w:b/>
      <w:sz w:val="18"/>
      <w:lang w:val="es-MX"/>
    </w:rPr>
  </w:style>
  <w:style w:type="paragraph" w:customStyle="1" w:styleId="19">
    <w:name w:val="19"/>
    <w:basedOn w:val="Normal"/>
    <w:next w:val="Sangradetextonormal"/>
    <w:rsid w:val="005F6DC9"/>
    <w:pPr>
      <w:spacing w:before="100"/>
      <w:ind w:firstLine="170"/>
      <w:jc w:val="both"/>
    </w:pPr>
    <w:rPr>
      <w:rFonts w:ascii="Arial" w:hAnsi="Arial"/>
      <w:b/>
      <w:sz w:val="18"/>
      <w:lang w:val="es-MX"/>
    </w:rPr>
  </w:style>
  <w:style w:type="paragraph" w:customStyle="1" w:styleId="18">
    <w:name w:val="18"/>
    <w:basedOn w:val="Normal"/>
    <w:next w:val="Sangradetextonormal"/>
    <w:rsid w:val="005F6DC9"/>
    <w:pPr>
      <w:spacing w:before="100"/>
      <w:ind w:firstLine="170"/>
      <w:jc w:val="both"/>
    </w:pPr>
    <w:rPr>
      <w:rFonts w:ascii="Arial" w:hAnsi="Arial"/>
      <w:b/>
      <w:sz w:val="18"/>
      <w:lang w:val="es-MX"/>
    </w:rPr>
  </w:style>
  <w:style w:type="paragraph" w:customStyle="1" w:styleId="17">
    <w:name w:val="17"/>
    <w:basedOn w:val="Normal"/>
    <w:next w:val="Sangradetextonormal"/>
    <w:rsid w:val="005F6DC9"/>
    <w:pPr>
      <w:spacing w:before="100"/>
      <w:ind w:firstLine="170"/>
      <w:jc w:val="both"/>
    </w:pPr>
    <w:rPr>
      <w:rFonts w:ascii="Arial" w:hAnsi="Arial"/>
      <w:b/>
      <w:sz w:val="18"/>
      <w:lang w:val="es-MX"/>
    </w:rPr>
  </w:style>
  <w:style w:type="paragraph" w:customStyle="1" w:styleId="16">
    <w:name w:val="16"/>
    <w:basedOn w:val="Normal"/>
    <w:next w:val="Sangradetextonormal"/>
    <w:rsid w:val="005F6DC9"/>
    <w:pPr>
      <w:spacing w:before="100"/>
      <w:ind w:firstLine="170"/>
      <w:jc w:val="both"/>
    </w:pPr>
    <w:rPr>
      <w:rFonts w:ascii="Arial" w:hAnsi="Arial"/>
      <w:b/>
      <w:sz w:val="18"/>
      <w:lang w:val="es-MX"/>
    </w:rPr>
  </w:style>
  <w:style w:type="paragraph" w:customStyle="1" w:styleId="15">
    <w:name w:val="15"/>
    <w:basedOn w:val="Normal"/>
    <w:next w:val="Sangradetextonormal"/>
    <w:rsid w:val="005F6DC9"/>
    <w:pPr>
      <w:spacing w:before="100"/>
      <w:ind w:firstLine="170"/>
      <w:jc w:val="both"/>
    </w:pPr>
    <w:rPr>
      <w:rFonts w:ascii="Arial" w:hAnsi="Arial"/>
      <w:b/>
      <w:sz w:val="18"/>
      <w:lang w:val="es-MX"/>
    </w:rPr>
  </w:style>
  <w:style w:type="paragraph" w:customStyle="1" w:styleId="14">
    <w:name w:val="14"/>
    <w:basedOn w:val="Normal"/>
    <w:next w:val="Sangradetextonormal"/>
    <w:rsid w:val="005F6DC9"/>
    <w:pPr>
      <w:spacing w:before="100"/>
      <w:ind w:firstLine="170"/>
      <w:jc w:val="both"/>
    </w:pPr>
    <w:rPr>
      <w:rFonts w:ascii="Arial" w:hAnsi="Arial"/>
      <w:b/>
      <w:sz w:val="18"/>
      <w:lang w:val="es-MX"/>
    </w:rPr>
  </w:style>
  <w:style w:type="paragraph" w:customStyle="1" w:styleId="13">
    <w:name w:val="13"/>
    <w:basedOn w:val="Normal"/>
    <w:next w:val="Sangradetextonormal"/>
    <w:rsid w:val="005F6DC9"/>
    <w:pPr>
      <w:spacing w:before="100"/>
      <w:ind w:firstLine="170"/>
      <w:jc w:val="both"/>
    </w:pPr>
    <w:rPr>
      <w:rFonts w:ascii="Arial" w:hAnsi="Arial"/>
      <w:b/>
      <w:sz w:val="18"/>
      <w:lang w:val="es-MX"/>
    </w:rPr>
  </w:style>
  <w:style w:type="paragraph" w:customStyle="1" w:styleId="12">
    <w:name w:val="12"/>
    <w:basedOn w:val="Normal"/>
    <w:next w:val="Sangradetextonormal"/>
    <w:rsid w:val="005F6DC9"/>
    <w:pPr>
      <w:spacing w:before="100"/>
      <w:ind w:firstLine="170"/>
      <w:jc w:val="both"/>
    </w:pPr>
    <w:rPr>
      <w:rFonts w:ascii="Arial" w:hAnsi="Arial"/>
      <w:b/>
      <w:sz w:val="18"/>
      <w:lang w:val="es-MX"/>
    </w:rPr>
  </w:style>
  <w:style w:type="paragraph" w:customStyle="1" w:styleId="11">
    <w:name w:val="11"/>
    <w:basedOn w:val="Normal"/>
    <w:next w:val="Sangradetextonormal"/>
    <w:rsid w:val="005F6DC9"/>
    <w:pPr>
      <w:spacing w:before="100"/>
      <w:ind w:firstLine="170"/>
      <w:jc w:val="both"/>
    </w:pPr>
    <w:rPr>
      <w:rFonts w:ascii="Arial" w:hAnsi="Arial"/>
      <w:b/>
      <w:sz w:val="18"/>
      <w:lang w:val="es-MX"/>
    </w:rPr>
  </w:style>
  <w:style w:type="paragraph" w:customStyle="1" w:styleId="10">
    <w:name w:val="10"/>
    <w:basedOn w:val="Normal"/>
    <w:next w:val="Sangradetextonormal"/>
    <w:rsid w:val="005F6DC9"/>
    <w:pPr>
      <w:spacing w:before="100"/>
      <w:ind w:firstLine="170"/>
      <w:jc w:val="both"/>
    </w:pPr>
    <w:rPr>
      <w:rFonts w:ascii="Arial" w:hAnsi="Arial"/>
      <w:b/>
      <w:sz w:val="18"/>
      <w:lang w:val="es-MX"/>
    </w:rPr>
  </w:style>
  <w:style w:type="paragraph" w:customStyle="1" w:styleId="9">
    <w:name w:val="9"/>
    <w:basedOn w:val="Normal"/>
    <w:next w:val="Sangradetextonormal"/>
    <w:rsid w:val="005F6DC9"/>
    <w:pPr>
      <w:spacing w:before="100"/>
      <w:ind w:firstLine="170"/>
      <w:jc w:val="both"/>
    </w:pPr>
    <w:rPr>
      <w:rFonts w:ascii="Arial" w:hAnsi="Arial"/>
      <w:b/>
      <w:sz w:val="18"/>
      <w:lang w:val="es-MX"/>
    </w:rPr>
  </w:style>
  <w:style w:type="paragraph" w:customStyle="1" w:styleId="8">
    <w:name w:val="8"/>
    <w:basedOn w:val="Normal"/>
    <w:next w:val="Sangradetextonormal"/>
    <w:rsid w:val="005F6DC9"/>
    <w:pPr>
      <w:spacing w:before="100"/>
      <w:ind w:firstLine="170"/>
      <w:jc w:val="both"/>
    </w:pPr>
    <w:rPr>
      <w:rFonts w:ascii="Arial" w:hAnsi="Arial"/>
      <w:b/>
      <w:sz w:val="18"/>
      <w:lang w:val="es-MX"/>
    </w:rPr>
  </w:style>
  <w:style w:type="paragraph" w:customStyle="1" w:styleId="7">
    <w:name w:val="7"/>
    <w:basedOn w:val="Normal"/>
    <w:next w:val="Sangradetextonormal"/>
    <w:rsid w:val="005F6DC9"/>
    <w:pPr>
      <w:spacing w:before="100"/>
      <w:ind w:firstLine="170"/>
      <w:jc w:val="both"/>
    </w:pPr>
    <w:rPr>
      <w:rFonts w:ascii="Arial" w:hAnsi="Arial"/>
      <w:b/>
      <w:sz w:val="18"/>
      <w:lang w:val="es-MX"/>
    </w:rPr>
  </w:style>
  <w:style w:type="paragraph" w:customStyle="1" w:styleId="6">
    <w:name w:val="6"/>
    <w:basedOn w:val="Normal"/>
    <w:next w:val="Sangradetextonormal"/>
    <w:rsid w:val="005F6DC9"/>
    <w:pPr>
      <w:spacing w:before="100"/>
      <w:ind w:firstLine="170"/>
      <w:jc w:val="both"/>
    </w:pPr>
    <w:rPr>
      <w:rFonts w:ascii="Arial" w:hAnsi="Arial"/>
      <w:b/>
      <w:sz w:val="18"/>
      <w:lang w:val="es-MX"/>
    </w:rPr>
  </w:style>
  <w:style w:type="paragraph" w:customStyle="1" w:styleId="5">
    <w:name w:val="5"/>
    <w:basedOn w:val="Normal"/>
    <w:next w:val="Sangradetextonormal"/>
    <w:rsid w:val="005F6DC9"/>
    <w:pPr>
      <w:spacing w:before="100"/>
      <w:ind w:firstLine="170"/>
      <w:jc w:val="both"/>
    </w:pPr>
    <w:rPr>
      <w:rFonts w:ascii="Arial" w:hAnsi="Arial"/>
      <w:b/>
      <w:sz w:val="18"/>
      <w:lang w:val="es-MX"/>
    </w:rPr>
  </w:style>
  <w:style w:type="paragraph" w:customStyle="1" w:styleId="4">
    <w:name w:val="4"/>
    <w:basedOn w:val="Normal"/>
    <w:next w:val="Sangradetextonormal"/>
    <w:rsid w:val="005F6DC9"/>
    <w:pPr>
      <w:spacing w:before="100"/>
      <w:ind w:firstLine="170"/>
      <w:jc w:val="both"/>
    </w:pPr>
    <w:rPr>
      <w:rFonts w:ascii="Arial" w:hAnsi="Arial"/>
      <w:b/>
      <w:sz w:val="18"/>
      <w:lang w:val="es-MX"/>
    </w:rPr>
  </w:style>
  <w:style w:type="paragraph" w:customStyle="1" w:styleId="3">
    <w:name w:val="3"/>
    <w:basedOn w:val="Normal"/>
    <w:next w:val="Sangradetextonormal"/>
    <w:rsid w:val="005F6DC9"/>
    <w:pPr>
      <w:ind w:left="708"/>
      <w:jc w:val="both"/>
    </w:pPr>
    <w:rPr>
      <w:sz w:val="32"/>
    </w:rPr>
  </w:style>
  <w:style w:type="paragraph" w:customStyle="1" w:styleId="2">
    <w:name w:val="2"/>
    <w:basedOn w:val="Normal"/>
    <w:next w:val="Sangradetextonormal"/>
    <w:rsid w:val="005F6DC9"/>
    <w:pPr>
      <w:spacing w:before="100"/>
      <w:ind w:firstLine="170"/>
      <w:jc w:val="both"/>
    </w:pPr>
    <w:rPr>
      <w:rFonts w:ascii="Arial" w:hAnsi="Arial"/>
      <w:b/>
      <w:sz w:val="18"/>
      <w:lang w:val="es-MX"/>
    </w:rPr>
  </w:style>
  <w:style w:type="paragraph" w:styleId="Mapadeldocumento">
    <w:name w:val="Document Map"/>
    <w:basedOn w:val="Normal"/>
    <w:link w:val="MapadeldocumentoCar"/>
    <w:rsid w:val="005F6DC9"/>
    <w:pPr>
      <w:shd w:val="clear" w:color="auto" w:fill="000080"/>
    </w:pPr>
    <w:rPr>
      <w:rFonts w:ascii="Tahoma" w:hAnsi="Tahoma" w:cs="Tahoma"/>
      <w:sz w:val="20"/>
      <w:szCs w:val="20"/>
    </w:rPr>
  </w:style>
  <w:style w:type="character" w:customStyle="1" w:styleId="MapadeldocumentoCar">
    <w:name w:val="Mapa del documento Car"/>
    <w:link w:val="Mapadeldocumento"/>
    <w:rsid w:val="005F6DC9"/>
    <w:rPr>
      <w:rFonts w:ascii="Tahoma" w:hAnsi="Tahoma" w:cs="Tahoma"/>
      <w:shd w:val="clear" w:color="auto" w:fill="000080"/>
      <w:lang w:val="es-ES" w:eastAsia="es-ES"/>
    </w:rPr>
  </w:style>
  <w:style w:type="paragraph" w:customStyle="1" w:styleId="Reglas">
    <w:name w:val="Reglas"/>
    <w:basedOn w:val="Normal"/>
    <w:rsid w:val="005F6DC9"/>
    <w:pPr>
      <w:spacing w:after="20" w:line="288" w:lineRule="auto"/>
      <w:ind w:left="851" w:hanging="851"/>
      <w:jc w:val="both"/>
    </w:pPr>
    <w:rPr>
      <w:rFonts w:ascii="Arial" w:hAnsi="Arial"/>
      <w:szCs w:val="20"/>
      <w:lang w:val="es-MX"/>
    </w:rPr>
  </w:style>
  <w:style w:type="paragraph" w:customStyle="1" w:styleId="Reglitas">
    <w:name w:val="Reglitas"/>
    <w:basedOn w:val="Reglas"/>
    <w:rsid w:val="005F6DC9"/>
    <w:pPr>
      <w:spacing w:before="40" w:after="60"/>
      <w:ind w:hanging="284"/>
    </w:pPr>
  </w:style>
  <w:style w:type="paragraph" w:customStyle="1" w:styleId="zonificacin">
    <w:name w:val="zonificación"/>
    <w:basedOn w:val="Normal"/>
    <w:rsid w:val="005F6DC9"/>
    <w:pPr>
      <w:spacing w:after="20" w:line="288" w:lineRule="auto"/>
      <w:ind w:left="851" w:hanging="851"/>
      <w:jc w:val="both"/>
    </w:pPr>
    <w:rPr>
      <w:rFonts w:ascii="Arial" w:hAnsi="Arial"/>
      <w:szCs w:val="20"/>
      <w:lang w:val="es-MX"/>
    </w:rPr>
  </w:style>
  <w:style w:type="paragraph" w:customStyle="1" w:styleId="textotablaFAMILIA">
    <w:name w:val="textotablaFAMILIA"/>
    <w:basedOn w:val="Normal"/>
    <w:rsid w:val="005F6DC9"/>
    <w:pPr>
      <w:spacing w:before="40" w:after="40"/>
    </w:pPr>
    <w:rPr>
      <w:rFonts w:ascii="Arial" w:hAnsi="Arial" w:cs="Arial"/>
      <w:b/>
      <w:bCs/>
      <w:sz w:val="20"/>
      <w:szCs w:val="20"/>
      <w:lang w:val="es-MX"/>
    </w:rPr>
  </w:style>
  <w:style w:type="paragraph" w:customStyle="1" w:styleId="FR2">
    <w:name w:val="FR2"/>
    <w:rsid w:val="005F6DC9"/>
    <w:pPr>
      <w:widowControl w:val="0"/>
      <w:autoSpaceDE w:val="0"/>
      <w:autoSpaceDN w:val="0"/>
      <w:adjustRightInd w:val="0"/>
      <w:spacing w:line="480" w:lineRule="auto"/>
      <w:ind w:left="120"/>
      <w:jc w:val="both"/>
    </w:pPr>
    <w:rPr>
      <w:rFonts w:ascii="Arial" w:hAnsi="Arial" w:cs="Arial"/>
      <w:lang w:val="es-ES_tradnl"/>
    </w:rPr>
  </w:style>
  <w:style w:type="paragraph" w:customStyle="1" w:styleId="ListaCC">
    <w:name w:val="Lista CC."/>
    <w:basedOn w:val="Normal"/>
    <w:rsid w:val="005F6DC9"/>
    <w:rPr>
      <w:sz w:val="20"/>
      <w:szCs w:val="20"/>
    </w:rPr>
  </w:style>
  <w:style w:type="paragraph" w:customStyle="1" w:styleId="FR1">
    <w:name w:val="FR1"/>
    <w:rsid w:val="005F6DC9"/>
    <w:pPr>
      <w:widowControl w:val="0"/>
      <w:autoSpaceDE w:val="0"/>
      <w:autoSpaceDN w:val="0"/>
      <w:adjustRightInd w:val="0"/>
      <w:spacing w:before="240"/>
      <w:jc w:val="both"/>
    </w:pPr>
    <w:rPr>
      <w:rFonts w:ascii="Arial" w:hAnsi="Arial" w:cs="Arial"/>
      <w:sz w:val="32"/>
      <w:szCs w:val="32"/>
      <w:lang w:val="es-ES_tradnl"/>
    </w:rPr>
  </w:style>
  <w:style w:type="paragraph" w:customStyle="1" w:styleId="FR3">
    <w:name w:val="FR3"/>
    <w:rsid w:val="005F6DC9"/>
    <w:pPr>
      <w:widowControl w:val="0"/>
      <w:autoSpaceDE w:val="0"/>
      <w:autoSpaceDN w:val="0"/>
      <w:adjustRightInd w:val="0"/>
      <w:spacing w:before="20"/>
      <w:ind w:left="320"/>
      <w:jc w:val="center"/>
    </w:pPr>
    <w:rPr>
      <w:rFonts w:ascii="Arial" w:hAnsi="Arial" w:cs="Arial"/>
      <w:b/>
      <w:bCs/>
      <w:sz w:val="12"/>
      <w:szCs w:val="12"/>
      <w:lang w:val="es-ES_tradnl"/>
    </w:rPr>
  </w:style>
  <w:style w:type="paragraph" w:customStyle="1" w:styleId="xl24">
    <w:name w:val="xl24"/>
    <w:basedOn w:val="Normal"/>
    <w:rsid w:val="005F6DC9"/>
    <w:pPr>
      <w:spacing w:before="100" w:beforeAutospacing="1" w:after="100" w:afterAutospacing="1"/>
    </w:pPr>
    <w:rPr>
      <w:rFonts w:ascii="Arial" w:eastAsia="Arial Unicode MS" w:hAnsi="Arial" w:cs="Arial"/>
      <w:sz w:val="16"/>
      <w:szCs w:val="16"/>
    </w:rPr>
  </w:style>
  <w:style w:type="paragraph" w:customStyle="1" w:styleId="verdana">
    <w:name w:val="verdana"/>
    <w:basedOn w:val="Normal"/>
    <w:rsid w:val="005F6DC9"/>
    <w:pPr>
      <w:spacing w:line="480" w:lineRule="auto"/>
      <w:ind w:left="720" w:right="18"/>
      <w:jc w:val="both"/>
    </w:pPr>
    <w:rPr>
      <w:rFonts w:ascii="Microsoft Sans Serif" w:hAnsi="Microsoft Sans Serif" w:cs="Microsoft Sans Serif"/>
    </w:rPr>
  </w:style>
  <w:style w:type="paragraph" w:customStyle="1" w:styleId="1">
    <w:name w:val="1"/>
    <w:basedOn w:val="Normal"/>
    <w:next w:val="Sangradetextonormal"/>
    <w:rsid w:val="005F6DC9"/>
    <w:pPr>
      <w:ind w:firstLine="540"/>
      <w:jc w:val="both"/>
    </w:pPr>
    <w:rPr>
      <w:rFonts w:ascii="Comic Sans MS" w:eastAsia="MS Mincho" w:hAnsi="Comic Sans MS"/>
    </w:rPr>
  </w:style>
  <w:style w:type="paragraph" w:customStyle="1" w:styleId="western">
    <w:name w:val="western"/>
    <w:basedOn w:val="Normal"/>
    <w:rsid w:val="005F6DC9"/>
    <w:pPr>
      <w:spacing w:before="100" w:beforeAutospacing="1"/>
      <w:jc w:val="both"/>
    </w:pPr>
    <w:rPr>
      <w:rFonts w:ascii="Tahoma" w:hAnsi="Tahoma" w:cs="Tahoma"/>
    </w:rPr>
  </w:style>
  <w:style w:type="paragraph" w:customStyle="1" w:styleId="Tindependientemantenido">
    <w:name w:val="T. independiente mantenido"/>
    <w:basedOn w:val="Textoindependiente"/>
    <w:next w:val="Textoindependiente"/>
    <w:rsid w:val="005F6DC9"/>
    <w:pPr>
      <w:keepNext/>
      <w:spacing w:after="240"/>
      <w:ind w:right="0"/>
    </w:pPr>
    <w:rPr>
      <w:rFonts w:ascii="Times New Roman" w:hAnsi="Times New Roman" w:cs="Times New Roman"/>
      <w:spacing w:val="-5"/>
      <w:szCs w:val="24"/>
    </w:rPr>
  </w:style>
  <w:style w:type="paragraph" w:customStyle="1" w:styleId="Piedepginaprimera">
    <w:name w:val="Pie de página primera"/>
    <w:basedOn w:val="Piedepgina"/>
    <w:rsid w:val="005F6DC9"/>
    <w:pPr>
      <w:keepLines/>
      <w:widowControl/>
      <w:tabs>
        <w:tab w:val="clear" w:pos="4419"/>
        <w:tab w:val="clear" w:pos="8838"/>
        <w:tab w:val="center" w:pos="4320"/>
      </w:tabs>
      <w:autoSpaceDE/>
      <w:autoSpaceDN/>
      <w:jc w:val="center"/>
    </w:pPr>
    <w:rPr>
      <w:rFonts w:ascii="Arial Black" w:hAnsi="Arial Black"/>
      <w:spacing w:val="-10"/>
      <w:sz w:val="24"/>
      <w:szCs w:val="24"/>
      <w:lang w:val="es-ES"/>
    </w:rPr>
  </w:style>
  <w:style w:type="paragraph" w:customStyle="1" w:styleId="Remite">
    <w:name w:val="Remite"/>
    <w:basedOn w:val="Normal"/>
    <w:rsid w:val="005F6DC9"/>
    <w:pPr>
      <w:jc w:val="center"/>
    </w:pPr>
    <w:rPr>
      <w:spacing w:val="-3"/>
      <w:sz w:val="20"/>
    </w:rPr>
  </w:style>
  <w:style w:type="paragraph" w:styleId="TDC4">
    <w:name w:val="toc 4"/>
    <w:basedOn w:val="Normal"/>
    <w:next w:val="Normal"/>
    <w:autoRedefine/>
    <w:rsid w:val="005F6DC9"/>
    <w:pPr>
      <w:pBdr>
        <w:bottom w:val="single" w:sz="6" w:space="3" w:color="auto"/>
        <w:between w:val="single" w:sz="6" w:space="3" w:color="auto"/>
      </w:pBdr>
      <w:tabs>
        <w:tab w:val="left" w:pos="1920"/>
        <w:tab w:val="right" w:pos="3600"/>
        <w:tab w:val="right" w:leader="dot" w:pos="8493"/>
      </w:tabs>
      <w:spacing w:line="360" w:lineRule="atLeast"/>
    </w:pPr>
    <w:rPr>
      <w:noProof/>
      <w:sz w:val="20"/>
    </w:rPr>
  </w:style>
  <w:style w:type="character" w:customStyle="1" w:styleId="Textoennegrita1">
    <w:name w:val="Texto en negrita1"/>
    <w:rsid w:val="005F6DC9"/>
    <w:rPr>
      <w:b/>
    </w:rPr>
  </w:style>
  <w:style w:type="paragraph" w:styleId="Sangranormal">
    <w:name w:val="Normal Indent"/>
    <w:basedOn w:val="Normal"/>
    <w:rsid w:val="005F6DC9"/>
    <w:pPr>
      <w:ind w:left="708"/>
    </w:pPr>
    <w:rPr>
      <w:sz w:val="20"/>
      <w:szCs w:val="20"/>
    </w:rPr>
  </w:style>
  <w:style w:type="paragraph" w:customStyle="1" w:styleId="FEAL">
    <w:name w:val="FEAL"/>
    <w:rsid w:val="005F6DC9"/>
    <w:rPr>
      <w:lang w:val="es-ES" w:eastAsia="es-ES"/>
    </w:rPr>
  </w:style>
  <w:style w:type="paragraph" w:customStyle="1" w:styleId="Anotacion0">
    <w:name w:val="Anotacion"/>
    <w:basedOn w:val="Normal"/>
    <w:rsid w:val="005F6DC9"/>
    <w:pPr>
      <w:spacing w:before="101" w:after="101"/>
      <w:jc w:val="center"/>
    </w:pPr>
    <w:rPr>
      <w:b/>
      <w:sz w:val="18"/>
      <w:szCs w:val="20"/>
    </w:rPr>
  </w:style>
  <w:style w:type="character" w:styleId="Hipervnculovisitado">
    <w:name w:val="FollowedHyperlink"/>
    <w:rsid w:val="005F6DC9"/>
    <w:rPr>
      <w:color w:val="800080"/>
      <w:u w:val="single"/>
    </w:rPr>
  </w:style>
  <w:style w:type="character" w:customStyle="1" w:styleId="Ref">
    <w:name w:val="Ref"/>
    <w:aliases w:val="de anotación"/>
    <w:rsid w:val="005F6DC9"/>
    <w:rPr>
      <w:sz w:val="16"/>
    </w:rPr>
  </w:style>
  <w:style w:type="paragraph" w:styleId="TDC2">
    <w:name w:val="toc 2"/>
    <w:basedOn w:val="Normal"/>
    <w:next w:val="Normal"/>
    <w:autoRedefine/>
    <w:rsid w:val="005F6DC9"/>
    <w:pPr>
      <w:ind w:left="200"/>
    </w:pPr>
    <w:rPr>
      <w:sz w:val="20"/>
      <w:szCs w:val="20"/>
    </w:rPr>
  </w:style>
  <w:style w:type="paragraph" w:styleId="TDC1">
    <w:name w:val="toc 1"/>
    <w:basedOn w:val="Normal"/>
    <w:next w:val="Normal"/>
    <w:autoRedefine/>
    <w:rsid w:val="005F6DC9"/>
    <w:pPr>
      <w:jc w:val="both"/>
    </w:pPr>
  </w:style>
  <w:style w:type="paragraph" w:customStyle="1" w:styleId="INCISO">
    <w:name w:val="INCISO"/>
    <w:basedOn w:val="Normal"/>
    <w:rsid w:val="005F6DC9"/>
    <w:pPr>
      <w:tabs>
        <w:tab w:val="left" w:pos="1152"/>
      </w:tabs>
      <w:spacing w:after="101" w:line="216" w:lineRule="atLeast"/>
      <w:ind w:left="1152" w:hanging="432"/>
      <w:jc w:val="both"/>
    </w:pPr>
    <w:rPr>
      <w:rFonts w:ascii="Arial" w:hAnsi="Arial"/>
      <w:sz w:val="18"/>
      <w:szCs w:val="20"/>
      <w:lang w:val="es-ES_tradnl"/>
    </w:rPr>
  </w:style>
  <w:style w:type="character" w:customStyle="1" w:styleId="ROMANOSCar">
    <w:name w:val="ROMANOS Car"/>
    <w:rsid w:val="005F6DC9"/>
    <w:rPr>
      <w:rFonts w:ascii="Arial" w:hAnsi="Arial" w:cs="Arial"/>
      <w:noProof w:val="0"/>
      <w:sz w:val="18"/>
      <w:szCs w:val="18"/>
      <w:lang w:val="es-ES" w:eastAsia="es-ES" w:bidi="ar-SA"/>
    </w:rPr>
  </w:style>
  <w:style w:type="paragraph" w:customStyle="1" w:styleId="subin">
    <w:name w:val="subin"/>
    <w:basedOn w:val="Texto0"/>
    <w:rsid w:val="005F6DC9"/>
    <w:pPr>
      <w:ind w:left="1440" w:hanging="360"/>
    </w:pPr>
    <w:rPr>
      <w:rFonts w:cs="Times New Roman"/>
    </w:rPr>
  </w:style>
  <w:style w:type="paragraph" w:styleId="TDC3">
    <w:name w:val="toc 3"/>
    <w:basedOn w:val="Normal"/>
    <w:next w:val="Normal"/>
    <w:autoRedefine/>
    <w:rsid w:val="005F6DC9"/>
    <w:pPr>
      <w:ind w:left="400"/>
    </w:pPr>
    <w:rPr>
      <w:sz w:val="20"/>
      <w:szCs w:val="20"/>
    </w:rPr>
  </w:style>
  <w:style w:type="character" w:customStyle="1" w:styleId="WW-Fuentedeprrafopredeter">
    <w:name w:val="WW-Fuente de párrafo predeter."/>
    <w:rsid w:val="005F6DC9"/>
  </w:style>
  <w:style w:type="character" w:customStyle="1" w:styleId="WW8Num1z0">
    <w:name w:val="WW8Num1z0"/>
    <w:rsid w:val="005F6DC9"/>
    <w:rPr>
      <w:rFonts w:ascii="Symbol" w:hAnsi="Symbol"/>
    </w:rPr>
  </w:style>
  <w:style w:type="character" w:customStyle="1" w:styleId="WW8Num1z2">
    <w:name w:val="WW8Num1z2"/>
    <w:rsid w:val="005F6DC9"/>
    <w:rPr>
      <w:rFonts w:ascii="Wingdings" w:hAnsi="Wingdings"/>
    </w:rPr>
  </w:style>
  <w:style w:type="character" w:customStyle="1" w:styleId="WW8Num1z4">
    <w:name w:val="WW8Num1z4"/>
    <w:rsid w:val="005F6DC9"/>
    <w:rPr>
      <w:rFonts w:ascii="Courier New" w:hAnsi="Courier New"/>
    </w:rPr>
  </w:style>
  <w:style w:type="character" w:customStyle="1" w:styleId="WW8Num2z0">
    <w:name w:val="WW8Num2z0"/>
    <w:rsid w:val="005F6DC9"/>
    <w:rPr>
      <w:rFonts w:ascii="Symbol" w:hAnsi="Symbol"/>
    </w:rPr>
  </w:style>
  <w:style w:type="character" w:customStyle="1" w:styleId="WW8Num2z1">
    <w:name w:val="WW8Num2z1"/>
    <w:rsid w:val="005F6DC9"/>
    <w:rPr>
      <w:rFonts w:ascii="Courier New" w:hAnsi="Courier New"/>
    </w:rPr>
  </w:style>
  <w:style w:type="character" w:customStyle="1" w:styleId="WW8Num2z2">
    <w:name w:val="WW8Num2z2"/>
    <w:rsid w:val="005F6DC9"/>
    <w:rPr>
      <w:rFonts w:ascii="Wingdings" w:hAnsi="Wingdings"/>
    </w:rPr>
  </w:style>
  <w:style w:type="character" w:customStyle="1" w:styleId="WW8Num5z0">
    <w:name w:val="WW8Num5z0"/>
    <w:rsid w:val="005F6DC9"/>
    <w:rPr>
      <w:rFonts w:ascii="Symbol" w:hAnsi="Symbol"/>
    </w:rPr>
  </w:style>
  <w:style w:type="character" w:customStyle="1" w:styleId="WW8Num5z1">
    <w:name w:val="WW8Num5z1"/>
    <w:rsid w:val="005F6DC9"/>
    <w:rPr>
      <w:rFonts w:ascii="Courier New" w:hAnsi="Courier New"/>
    </w:rPr>
  </w:style>
  <w:style w:type="character" w:customStyle="1" w:styleId="WW8Num5z2">
    <w:name w:val="WW8Num5z2"/>
    <w:rsid w:val="005F6DC9"/>
    <w:rPr>
      <w:rFonts w:ascii="Wingdings" w:hAnsi="Wingdings"/>
    </w:rPr>
  </w:style>
  <w:style w:type="character" w:customStyle="1" w:styleId="WW8Num6z0">
    <w:name w:val="WW8Num6z0"/>
    <w:rsid w:val="005F6DC9"/>
    <w:rPr>
      <w:rFonts w:ascii="Symbol" w:hAnsi="Symbol"/>
    </w:rPr>
  </w:style>
  <w:style w:type="character" w:customStyle="1" w:styleId="WW8Num6z1">
    <w:name w:val="WW8Num6z1"/>
    <w:rsid w:val="005F6DC9"/>
    <w:rPr>
      <w:rFonts w:ascii="Courier New" w:hAnsi="Courier New"/>
    </w:rPr>
  </w:style>
  <w:style w:type="character" w:customStyle="1" w:styleId="WW8Num6z2">
    <w:name w:val="WW8Num6z2"/>
    <w:rsid w:val="005F6DC9"/>
    <w:rPr>
      <w:rFonts w:ascii="Wingdings" w:hAnsi="Wingdings"/>
    </w:rPr>
  </w:style>
  <w:style w:type="character" w:customStyle="1" w:styleId="WW8Num7z0">
    <w:name w:val="WW8Num7z0"/>
    <w:rsid w:val="005F6DC9"/>
    <w:rPr>
      <w:rFonts w:ascii="Symbol" w:hAnsi="Symbol"/>
    </w:rPr>
  </w:style>
  <w:style w:type="character" w:customStyle="1" w:styleId="WW8Num7z1">
    <w:name w:val="WW8Num7z1"/>
    <w:rsid w:val="005F6DC9"/>
    <w:rPr>
      <w:rFonts w:ascii="Courier New" w:hAnsi="Courier New"/>
    </w:rPr>
  </w:style>
  <w:style w:type="character" w:customStyle="1" w:styleId="WW8Num7z2">
    <w:name w:val="WW8Num7z2"/>
    <w:rsid w:val="005F6DC9"/>
    <w:rPr>
      <w:rFonts w:ascii="Wingdings" w:hAnsi="Wingdings"/>
    </w:rPr>
  </w:style>
  <w:style w:type="character" w:customStyle="1" w:styleId="WW8Num9z0">
    <w:name w:val="WW8Num9z0"/>
    <w:rsid w:val="005F6DC9"/>
    <w:rPr>
      <w:rFonts w:ascii="Symbol" w:hAnsi="Symbol"/>
    </w:rPr>
  </w:style>
  <w:style w:type="character" w:customStyle="1" w:styleId="WW8Num9z1">
    <w:name w:val="WW8Num9z1"/>
    <w:rsid w:val="005F6DC9"/>
    <w:rPr>
      <w:rFonts w:ascii="Courier New" w:hAnsi="Courier New"/>
    </w:rPr>
  </w:style>
  <w:style w:type="character" w:customStyle="1" w:styleId="WW8Num9z2">
    <w:name w:val="WW8Num9z2"/>
    <w:rsid w:val="005F6DC9"/>
    <w:rPr>
      <w:rFonts w:ascii="Wingdings" w:hAnsi="Wingdings"/>
    </w:rPr>
  </w:style>
  <w:style w:type="character" w:customStyle="1" w:styleId="WW8Num10z0">
    <w:name w:val="WW8Num10z0"/>
    <w:rsid w:val="005F6DC9"/>
    <w:rPr>
      <w:rFonts w:ascii="Symbol" w:hAnsi="Symbol"/>
    </w:rPr>
  </w:style>
  <w:style w:type="character" w:customStyle="1" w:styleId="WW8Num10z1">
    <w:name w:val="WW8Num10z1"/>
    <w:rsid w:val="005F6DC9"/>
    <w:rPr>
      <w:rFonts w:ascii="Courier New" w:hAnsi="Courier New"/>
    </w:rPr>
  </w:style>
  <w:style w:type="character" w:customStyle="1" w:styleId="WW8Num10z2">
    <w:name w:val="WW8Num10z2"/>
    <w:rsid w:val="005F6DC9"/>
    <w:rPr>
      <w:rFonts w:ascii="Wingdings" w:hAnsi="Wingdings"/>
    </w:rPr>
  </w:style>
  <w:style w:type="character" w:customStyle="1" w:styleId="WW8Num12z0">
    <w:name w:val="WW8Num12z0"/>
    <w:rsid w:val="005F6DC9"/>
    <w:rPr>
      <w:rFonts w:ascii="Symbol" w:hAnsi="Symbol"/>
    </w:rPr>
  </w:style>
  <w:style w:type="character" w:customStyle="1" w:styleId="WW8Num12z1">
    <w:name w:val="WW8Num12z1"/>
    <w:rsid w:val="005F6DC9"/>
    <w:rPr>
      <w:rFonts w:ascii="Courier New" w:hAnsi="Courier New"/>
    </w:rPr>
  </w:style>
  <w:style w:type="character" w:customStyle="1" w:styleId="WW8Num12z2">
    <w:name w:val="WW8Num12z2"/>
    <w:rsid w:val="005F6DC9"/>
    <w:rPr>
      <w:rFonts w:ascii="Wingdings" w:hAnsi="Wingdings"/>
    </w:rPr>
  </w:style>
  <w:style w:type="character" w:customStyle="1" w:styleId="WW8Num13z0">
    <w:name w:val="WW8Num13z0"/>
    <w:rsid w:val="005F6DC9"/>
    <w:rPr>
      <w:rFonts w:ascii="Symbol" w:hAnsi="Symbol"/>
    </w:rPr>
  </w:style>
  <w:style w:type="character" w:customStyle="1" w:styleId="WW8Num13z1">
    <w:name w:val="WW8Num13z1"/>
    <w:rsid w:val="005F6DC9"/>
    <w:rPr>
      <w:rFonts w:ascii="Courier New" w:hAnsi="Courier New"/>
    </w:rPr>
  </w:style>
  <w:style w:type="character" w:customStyle="1" w:styleId="WW8Num13z2">
    <w:name w:val="WW8Num13z2"/>
    <w:rsid w:val="005F6DC9"/>
    <w:rPr>
      <w:rFonts w:ascii="Wingdings" w:hAnsi="Wingdings"/>
    </w:rPr>
  </w:style>
  <w:style w:type="character" w:customStyle="1" w:styleId="WW8Num14z0">
    <w:name w:val="WW8Num14z0"/>
    <w:rsid w:val="005F6DC9"/>
    <w:rPr>
      <w:rFonts w:ascii="Symbol" w:hAnsi="Symbol"/>
    </w:rPr>
  </w:style>
  <w:style w:type="character" w:customStyle="1" w:styleId="WW8Num14z1">
    <w:name w:val="WW8Num14z1"/>
    <w:rsid w:val="005F6DC9"/>
    <w:rPr>
      <w:rFonts w:ascii="Courier New" w:hAnsi="Courier New"/>
    </w:rPr>
  </w:style>
  <w:style w:type="character" w:customStyle="1" w:styleId="WW8Num14z2">
    <w:name w:val="WW8Num14z2"/>
    <w:rsid w:val="005F6DC9"/>
    <w:rPr>
      <w:rFonts w:ascii="Wingdings" w:hAnsi="Wingdings"/>
    </w:rPr>
  </w:style>
  <w:style w:type="character" w:customStyle="1" w:styleId="WW8Num15z0">
    <w:name w:val="WW8Num15z0"/>
    <w:rsid w:val="005F6DC9"/>
    <w:rPr>
      <w:rFonts w:ascii="Symbol" w:hAnsi="Symbol"/>
    </w:rPr>
  </w:style>
  <w:style w:type="character" w:customStyle="1" w:styleId="WW8Num15z1">
    <w:name w:val="WW8Num15z1"/>
    <w:rsid w:val="005F6DC9"/>
    <w:rPr>
      <w:rFonts w:ascii="Courier New" w:hAnsi="Courier New"/>
    </w:rPr>
  </w:style>
  <w:style w:type="character" w:customStyle="1" w:styleId="WW8Num15z2">
    <w:name w:val="WW8Num15z2"/>
    <w:rsid w:val="005F6DC9"/>
    <w:rPr>
      <w:rFonts w:ascii="Wingdings" w:hAnsi="Wingdings"/>
    </w:rPr>
  </w:style>
  <w:style w:type="character" w:customStyle="1" w:styleId="WW8Num17z0">
    <w:name w:val="WW8Num17z0"/>
    <w:rsid w:val="005F6DC9"/>
    <w:rPr>
      <w:rFonts w:ascii="Symbol" w:hAnsi="Symbol"/>
    </w:rPr>
  </w:style>
  <w:style w:type="character" w:customStyle="1" w:styleId="WW8Num17z1">
    <w:name w:val="WW8Num17z1"/>
    <w:rsid w:val="005F6DC9"/>
    <w:rPr>
      <w:rFonts w:ascii="Courier New" w:hAnsi="Courier New"/>
    </w:rPr>
  </w:style>
  <w:style w:type="character" w:customStyle="1" w:styleId="WW8Num17z2">
    <w:name w:val="WW8Num17z2"/>
    <w:rsid w:val="005F6DC9"/>
    <w:rPr>
      <w:rFonts w:ascii="Wingdings" w:hAnsi="Wingdings"/>
    </w:rPr>
  </w:style>
  <w:style w:type="character" w:customStyle="1" w:styleId="WW8Num18z0">
    <w:name w:val="WW8Num18z0"/>
    <w:rsid w:val="005F6DC9"/>
    <w:rPr>
      <w:rFonts w:ascii="Symbol" w:hAnsi="Symbol"/>
    </w:rPr>
  </w:style>
  <w:style w:type="character" w:customStyle="1" w:styleId="WW8Num18z1">
    <w:name w:val="WW8Num18z1"/>
    <w:rsid w:val="005F6DC9"/>
    <w:rPr>
      <w:rFonts w:ascii="Courier New" w:hAnsi="Courier New"/>
    </w:rPr>
  </w:style>
  <w:style w:type="character" w:customStyle="1" w:styleId="WW8Num18z2">
    <w:name w:val="WW8Num18z2"/>
    <w:rsid w:val="005F6DC9"/>
    <w:rPr>
      <w:rFonts w:ascii="Wingdings" w:hAnsi="Wingdings"/>
    </w:rPr>
  </w:style>
  <w:style w:type="paragraph" w:customStyle="1" w:styleId="ndice">
    <w:name w:val="Índice"/>
    <w:basedOn w:val="Normal"/>
    <w:rsid w:val="005F6DC9"/>
    <w:pPr>
      <w:suppressLineNumbers/>
      <w:suppressAutoHyphens/>
    </w:pPr>
    <w:rPr>
      <w:rFonts w:ascii="Arial" w:hAnsi="Arial"/>
      <w:lang w:val="es-ES_tradnl"/>
    </w:rPr>
  </w:style>
  <w:style w:type="paragraph" w:customStyle="1" w:styleId="xl25">
    <w:name w:val="xl25"/>
    <w:basedOn w:val="Normal"/>
    <w:rsid w:val="005F6DC9"/>
    <w:pPr>
      <w:pBdr>
        <w:top w:val="single" w:sz="4" w:space="0" w:color="auto"/>
        <w:left w:val="single" w:sz="4" w:space="0" w:color="auto"/>
        <w:bottom w:val="single" w:sz="4" w:space="0" w:color="auto"/>
        <w:right w:val="double" w:sz="6" w:space="0" w:color="auto"/>
      </w:pBdr>
      <w:spacing w:before="100" w:beforeAutospacing="1" w:after="100" w:afterAutospacing="1"/>
    </w:pPr>
    <w:rPr>
      <w:rFonts w:ascii="Arial Unicode MS" w:hAnsi="Arial Unicode MS"/>
    </w:rPr>
  </w:style>
  <w:style w:type="paragraph" w:customStyle="1" w:styleId="xl26">
    <w:name w:val="xl26"/>
    <w:basedOn w:val="Normal"/>
    <w:rsid w:val="005F6DC9"/>
    <w:pPr>
      <w:pBdr>
        <w:top w:val="single" w:sz="4" w:space="0" w:color="auto"/>
        <w:left w:val="double" w:sz="6" w:space="0" w:color="auto"/>
        <w:bottom w:val="double" w:sz="6" w:space="0" w:color="auto"/>
        <w:right w:val="single" w:sz="4" w:space="0" w:color="auto"/>
      </w:pBdr>
      <w:spacing w:before="100" w:beforeAutospacing="1" w:after="100" w:afterAutospacing="1"/>
    </w:pPr>
    <w:rPr>
      <w:rFonts w:ascii="Arial Unicode MS" w:hAnsi="Arial Unicode MS"/>
    </w:rPr>
  </w:style>
  <w:style w:type="paragraph" w:customStyle="1" w:styleId="xl27">
    <w:name w:val="xl27"/>
    <w:basedOn w:val="Normal"/>
    <w:rsid w:val="005F6DC9"/>
    <w:pPr>
      <w:pBdr>
        <w:top w:val="single" w:sz="4" w:space="0" w:color="auto"/>
        <w:left w:val="single" w:sz="4" w:space="0" w:color="auto"/>
        <w:bottom w:val="double" w:sz="6" w:space="0" w:color="auto"/>
        <w:right w:val="double" w:sz="6" w:space="0" w:color="auto"/>
      </w:pBdr>
      <w:spacing w:before="100" w:beforeAutospacing="1" w:after="100" w:afterAutospacing="1"/>
    </w:pPr>
    <w:rPr>
      <w:rFonts w:ascii="Arial Unicode MS" w:hAnsi="Arial Unicode MS"/>
    </w:rPr>
  </w:style>
  <w:style w:type="paragraph" w:customStyle="1" w:styleId="Textosinformato1">
    <w:name w:val="Texto sin formato1"/>
    <w:basedOn w:val="Normal"/>
    <w:rsid w:val="005F6DC9"/>
    <w:pPr>
      <w:overflowPunct w:val="0"/>
      <w:autoSpaceDE w:val="0"/>
      <w:autoSpaceDN w:val="0"/>
      <w:adjustRightInd w:val="0"/>
      <w:textAlignment w:val="baseline"/>
    </w:pPr>
    <w:rPr>
      <w:rFonts w:ascii="Courier New" w:hAnsi="Courier New"/>
      <w:sz w:val="20"/>
      <w:szCs w:val="20"/>
    </w:rPr>
  </w:style>
  <w:style w:type="paragraph" w:styleId="Listaconvietas2">
    <w:name w:val="List Bullet 2"/>
    <w:basedOn w:val="Normal"/>
    <w:autoRedefine/>
    <w:rsid w:val="005F6DC9"/>
    <w:pPr>
      <w:snapToGrid w:val="0"/>
      <w:jc w:val="both"/>
    </w:pPr>
    <w:rPr>
      <w:rFonts w:ascii="CG Times" w:hAnsi="CG Times"/>
      <w:b/>
      <w:sz w:val="20"/>
      <w:szCs w:val="20"/>
    </w:rPr>
  </w:style>
  <w:style w:type="paragraph" w:customStyle="1" w:styleId="Nivel1">
    <w:name w:val="Nivel 1"/>
    <w:basedOn w:val="Normal"/>
    <w:rsid w:val="005F6DC9"/>
    <w:pPr>
      <w:jc w:val="both"/>
    </w:pPr>
    <w:rPr>
      <w:rFonts w:ascii="Tahoma" w:hAnsi="Tahoma"/>
      <w:sz w:val="20"/>
      <w:szCs w:val="20"/>
      <w:lang w:val="es-MX"/>
    </w:rPr>
  </w:style>
  <w:style w:type="paragraph" w:customStyle="1" w:styleId="corte1datos">
    <w:name w:val="corte1 datos"/>
    <w:basedOn w:val="Normal"/>
    <w:rsid w:val="005F6DC9"/>
    <w:pPr>
      <w:ind w:left="2552"/>
    </w:pPr>
    <w:rPr>
      <w:rFonts w:ascii="Arial" w:hAnsi="Arial"/>
      <w:b/>
      <w:caps/>
      <w:sz w:val="30"/>
      <w:szCs w:val="20"/>
      <w:lang w:val="es-ES_tradnl" w:eastAsia="es-MX"/>
    </w:rPr>
  </w:style>
  <w:style w:type="paragraph" w:customStyle="1" w:styleId="corte2ponente">
    <w:name w:val="corte2 ponente"/>
    <w:basedOn w:val="Normal"/>
    <w:rsid w:val="005F6DC9"/>
    <w:rPr>
      <w:rFonts w:ascii="Arial" w:hAnsi="Arial"/>
      <w:b/>
      <w:caps/>
      <w:sz w:val="30"/>
      <w:szCs w:val="20"/>
      <w:lang w:val="es-ES_tradnl" w:eastAsia="es-MX"/>
    </w:rPr>
  </w:style>
  <w:style w:type="paragraph" w:customStyle="1" w:styleId="corte3centro">
    <w:name w:val="corte3 centro"/>
    <w:basedOn w:val="Normal"/>
    <w:rsid w:val="005F6DC9"/>
    <w:pPr>
      <w:spacing w:line="360" w:lineRule="auto"/>
      <w:jc w:val="center"/>
    </w:pPr>
    <w:rPr>
      <w:rFonts w:ascii="Arial" w:hAnsi="Arial"/>
      <w:b/>
      <w:sz w:val="30"/>
      <w:szCs w:val="20"/>
      <w:lang w:val="es-ES_tradnl" w:eastAsia="es-MX"/>
    </w:rPr>
  </w:style>
  <w:style w:type="paragraph" w:customStyle="1" w:styleId="corte4fondoCar">
    <w:name w:val="corte4 fondo Car"/>
    <w:basedOn w:val="Normal"/>
    <w:rsid w:val="005F6DC9"/>
    <w:pPr>
      <w:spacing w:line="360" w:lineRule="auto"/>
      <w:ind w:firstLine="709"/>
      <w:jc w:val="both"/>
    </w:pPr>
    <w:rPr>
      <w:rFonts w:ascii="Arial" w:hAnsi="Arial"/>
      <w:sz w:val="30"/>
      <w:szCs w:val="20"/>
      <w:lang w:val="es-ES_tradnl" w:eastAsia="es-MX"/>
    </w:rPr>
  </w:style>
  <w:style w:type="paragraph" w:customStyle="1" w:styleId="corte5transcripcion">
    <w:name w:val="corte5 transcripcion"/>
    <w:basedOn w:val="Normal"/>
    <w:rsid w:val="005F6DC9"/>
    <w:pPr>
      <w:spacing w:line="360" w:lineRule="auto"/>
      <w:ind w:left="709" w:right="709"/>
      <w:jc w:val="both"/>
    </w:pPr>
    <w:rPr>
      <w:rFonts w:ascii="Arial" w:hAnsi="Arial"/>
      <w:b/>
      <w:i/>
      <w:sz w:val="30"/>
      <w:szCs w:val="20"/>
      <w:lang w:val="es-ES_tradnl" w:eastAsia="es-MX"/>
    </w:rPr>
  </w:style>
  <w:style w:type="paragraph" w:customStyle="1" w:styleId="corte4fondo">
    <w:name w:val="corte4 fondo"/>
    <w:basedOn w:val="Normal"/>
    <w:rsid w:val="005F6DC9"/>
    <w:pPr>
      <w:spacing w:line="360" w:lineRule="auto"/>
      <w:ind w:firstLine="709"/>
      <w:jc w:val="both"/>
    </w:pPr>
    <w:rPr>
      <w:rFonts w:ascii="Arial" w:hAnsi="Arial"/>
      <w:sz w:val="30"/>
      <w:szCs w:val="20"/>
      <w:lang w:val="es-ES_tradnl" w:eastAsia="es-MX"/>
    </w:rPr>
  </w:style>
  <w:style w:type="paragraph" w:customStyle="1" w:styleId="WW-Textosinformato">
    <w:name w:val="WW-Texto sin formato"/>
    <w:basedOn w:val="Normal"/>
    <w:rsid w:val="005F6DC9"/>
    <w:pPr>
      <w:suppressAutoHyphens/>
      <w:overflowPunct w:val="0"/>
      <w:autoSpaceDE w:val="0"/>
      <w:autoSpaceDN w:val="0"/>
      <w:adjustRightInd w:val="0"/>
      <w:textAlignment w:val="baseline"/>
    </w:pPr>
    <w:rPr>
      <w:rFonts w:ascii="Courier New" w:hAnsi="Courier New"/>
      <w:sz w:val="20"/>
      <w:szCs w:val="20"/>
      <w:lang w:eastAsia="es-MX"/>
    </w:rPr>
  </w:style>
  <w:style w:type="paragraph" w:customStyle="1" w:styleId="CABEZA">
    <w:name w:val="CABEZA"/>
    <w:basedOn w:val="Normal"/>
    <w:rsid w:val="005F6DC9"/>
    <w:pPr>
      <w:spacing w:before="101" w:after="101"/>
      <w:jc w:val="center"/>
    </w:pPr>
    <w:rPr>
      <w:b/>
      <w:sz w:val="28"/>
      <w:szCs w:val="28"/>
    </w:rPr>
  </w:style>
  <w:style w:type="paragraph" w:customStyle="1" w:styleId="CERRAR">
    <w:name w:val="CERRAR"/>
    <w:basedOn w:val="Normal"/>
    <w:rsid w:val="005F6DC9"/>
    <w:pPr>
      <w:spacing w:after="29" w:line="187" w:lineRule="atLeast"/>
      <w:ind w:firstLine="288"/>
      <w:jc w:val="both"/>
    </w:pPr>
    <w:rPr>
      <w:rFonts w:ascii="Arial" w:hAnsi="Arial"/>
      <w:sz w:val="18"/>
      <w:szCs w:val="20"/>
      <w:lang w:val="es-ES_tradnl"/>
    </w:rPr>
  </w:style>
  <w:style w:type="paragraph" w:customStyle="1" w:styleId="Cuerpo">
    <w:name w:val="Cuerpo"/>
    <w:basedOn w:val="Normal"/>
    <w:rsid w:val="005F6DC9"/>
    <w:pPr>
      <w:jc w:val="both"/>
    </w:pPr>
    <w:rPr>
      <w:rFonts w:ascii="Arial" w:hAnsi="Arial"/>
      <w:sz w:val="20"/>
      <w:szCs w:val="20"/>
    </w:rPr>
  </w:style>
  <w:style w:type="paragraph" w:customStyle="1" w:styleId="Continuarfraccin">
    <w:name w:val="Continuar fracción"/>
    <w:basedOn w:val="Continuarlista"/>
    <w:rsid w:val="005F6DC9"/>
    <w:pPr>
      <w:tabs>
        <w:tab w:val="left" w:leader="dot" w:pos="8102"/>
      </w:tabs>
      <w:spacing w:before="120" w:after="0" w:line="360" w:lineRule="auto"/>
      <w:ind w:left="284"/>
      <w:jc w:val="both"/>
    </w:pPr>
    <w:rPr>
      <w:rFonts w:ascii="Arial" w:hAnsi="Arial"/>
      <w:sz w:val="24"/>
      <w:szCs w:val="24"/>
      <w:lang w:eastAsia="en-US"/>
    </w:rPr>
  </w:style>
  <w:style w:type="paragraph" w:styleId="Continuarlista">
    <w:name w:val="List Continue"/>
    <w:basedOn w:val="Normal"/>
    <w:rsid w:val="005F6DC9"/>
    <w:pPr>
      <w:spacing w:after="120"/>
      <w:ind w:left="283"/>
    </w:pPr>
    <w:rPr>
      <w:sz w:val="20"/>
      <w:szCs w:val="20"/>
    </w:rPr>
  </w:style>
  <w:style w:type="paragraph" w:customStyle="1" w:styleId="Textoindependiente211">
    <w:name w:val="Texto independiente 211"/>
    <w:basedOn w:val="Normal"/>
    <w:rsid w:val="005F6DC9"/>
    <w:pPr>
      <w:overflowPunct w:val="0"/>
      <w:autoSpaceDE w:val="0"/>
      <w:autoSpaceDN w:val="0"/>
      <w:adjustRightInd w:val="0"/>
      <w:spacing w:after="120"/>
      <w:ind w:right="-568"/>
      <w:jc w:val="both"/>
      <w:textAlignment w:val="baseline"/>
    </w:pPr>
    <w:rPr>
      <w:rFonts w:ascii="Arial" w:hAnsi="Arial"/>
      <w:szCs w:val="20"/>
      <w:lang w:val="es-ES_tradnl"/>
    </w:rPr>
  </w:style>
  <w:style w:type="paragraph" w:customStyle="1" w:styleId="Textodebloque11">
    <w:name w:val="Texto de bloque11"/>
    <w:basedOn w:val="Normal"/>
    <w:rsid w:val="005F6DC9"/>
    <w:pPr>
      <w:overflowPunct w:val="0"/>
      <w:autoSpaceDE w:val="0"/>
      <w:autoSpaceDN w:val="0"/>
      <w:adjustRightInd w:val="0"/>
      <w:spacing w:before="240" w:after="240" w:line="360" w:lineRule="atLeast"/>
      <w:ind w:left="567" w:right="618"/>
      <w:jc w:val="both"/>
      <w:textAlignment w:val="baseline"/>
    </w:pPr>
    <w:rPr>
      <w:rFonts w:ascii="Arial" w:hAnsi="Arial"/>
      <w:szCs w:val="20"/>
      <w:lang w:val="es-ES_tradnl"/>
    </w:rPr>
  </w:style>
  <w:style w:type="paragraph" w:customStyle="1" w:styleId="Ningnestilodeprrafo">
    <w:name w:val="[Ningún estilo de párrafo]"/>
    <w:rsid w:val="005F6DC9"/>
    <w:pPr>
      <w:widowControl w:val="0"/>
      <w:autoSpaceDE w:val="0"/>
      <w:autoSpaceDN w:val="0"/>
      <w:adjustRightInd w:val="0"/>
      <w:spacing w:line="288" w:lineRule="auto"/>
      <w:textAlignment w:val="center"/>
    </w:pPr>
    <w:rPr>
      <w:rFonts w:ascii="Times-Roman" w:hAnsi="Times-Roman" w:cs="Times-Roman"/>
      <w:color w:val="000000"/>
      <w:sz w:val="24"/>
      <w:szCs w:val="24"/>
      <w:lang w:val="es-ES_tradnl"/>
    </w:rPr>
  </w:style>
  <w:style w:type="paragraph" w:customStyle="1" w:styleId="Sinespaciado1">
    <w:name w:val="Sin espaciado1"/>
    <w:link w:val="NoSpacingCar"/>
    <w:rsid w:val="005F6DC9"/>
    <w:rPr>
      <w:rFonts w:ascii="Calibri" w:hAnsi="Calibri"/>
      <w:sz w:val="22"/>
      <w:szCs w:val="22"/>
      <w:lang w:val="es-ES" w:eastAsia="en-US"/>
    </w:rPr>
  </w:style>
  <w:style w:type="character" w:customStyle="1" w:styleId="NoSpacingCar">
    <w:name w:val="No Spacing Car"/>
    <w:link w:val="Sinespaciado1"/>
    <w:locked/>
    <w:rsid w:val="005F6DC9"/>
    <w:rPr>
      <w:rFonts w:ascii="Calibri" w:hAnsi="Calibri"/>
      <w:sz w:val="22"/>
      <w:szCs w:val="22"/>
      <w:lang w:val="es-ES" w:eastAsia="en-US"/>
    </w:rPr>
  </w:style>
  <w:style w:type="character" w:customStyle="1" w:styleId="SinespaciadoCar">
    <w:name w:val="Sin espaciado Car"/>
    <w:link w:val="Sinespaciado"/>
    <w:uiPriority w:val="1"/>
    <w:rsid w:val="00A31D8A"/>
    <w:rPr>
      <w:sz w:val="24"/>
      <w:szCs w:val="24"/>
      <w:lang w:val="es-ES" w:eastAsia="es-ES"/>
    </w:rPr>
  </w:style>
  <w:style w:type="character" w:customStyle="1" w:styleId="secondline">
    <w:name w:val="secondline"/>
    <w:rsid w:val="00F82F52"/>
  </w:style>
  <w:style w:type="character" w:customStyle="1" w:styleId="apple-converted-space">
    <w:name w:val="apple-converted-space"/>
    <w:rsid w:val="00F82F52"/>
  </w:style>
  <w:style w:type="paragraph" w:customStyle="1" w:styleId="xmsonormal">
    <w:name w:val="x_msonormal"/>
    <w:basedOn w:val="Normal"/>
    <w:rsid w:val="00A403F7"/>
    <w:pPr>
      <w:spacing w:before="100" w:beforeAutospacing="1" w:after="100" w:afterAutospacing="1"/>
    </w:pPr>
    <w:rPr>
      <w:lang w:val="es-MX" w:eastAsia="es-MX"/>
    </w:rPr>
  </w:style>
  <w:style w:type="paragraph" w:customStyle="1" w:styleId="paragraph">
    <w:name w:val="paragraph"/>
    <w:basedOn w:val="Normal"/>
    <w:rsid w:val="00BC1509"/>
    <w:pPr>
      <w:spacing w:before="100" w:beforeAutospacing="1" w:after="100" w:afterAutospacing="1"/>
    </w:pPr>
    <w:rPr>
      <w:lang w:val="es-MX" w:eastAsia="es-MX"/>
    </w:rPr>
  </w:style>
  <w:style w:type="character" w:customStyle="1" w:styleId="fontstyle01">
    <w:name w:val="fontstyle01"/>
    <w:rsid w:val="001B5323"/>
    <w:rPr>
      <w:rFonts w:ascii="MyriadPro-Light" w:hAnsi="MyriadPro-Light" w:hint="default"/>
      <w:b w:val="0"/>
      <w:bCs w:val="0"/>
      <w:i w:val="0"/>
      <w:iCs w:val="0"/>
      <w:color w:val="000000"/>
      <w:sz w:val="26"/>
      <w:szCs w:val="26"/>
    </w:rPr>
  </w:style>
  <w:style w:type="paragraph" w:customStyle="1" w:styleId="wnd-align-justify">
    <w:name w:val="wnd-align-justify"/>
    <w:basedOn w:val="Normal"/>
    <w:rsid w:val="00CC1E64"/>
    <w:pPr>
      <w:spacing w:before="100" w:beforeAutospacing="1" w:after="100" w:afterAutospacing="1"/>
    </w:pPr>
    <w:rPr>
      <w:lang w:val="es-MX" w:eastAsia="es-MX"/>
    </w:rPr>
  </w:style>
  <w:style w:type="paragraph" w:customStyle="1" w:styleId="wiki-text">
    <w:name w:val="wiki-text"/>
    <w:basedOn w:val="Normal"/>
    <w:rsid w:val="00AF10F7"/>
    <w:pPr>
      <w:spacing w:before="100" w:beforeAutospacing="1" w:after="100" w:afterAutospacing="1"/>
    </w:pPr>
    <w:rPr>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982405">
      <w:bodyDiv w:val="1"/>
      <w:marLeft w:val="0"/>
      <w:marRight w:val="0"/>
      <w:marTop w:val="0"/>
      <w:marBottom w:val="0"/>
      <w:divBdr>
        <w:top w:val="none" w:sz="0" w:space="0" w:color="auto"/>
        <w:left w:val="none" w:sz="0" w:space="0" w:color="auto"/>
        <w:bottom w:val="none" w:sz="0" w:space="0" w:color="auto"/>
        <w:right w:val="none" w:sz="0" w:space="0" w:color="auto"/>
      </w:divBdr>
    </w:div>
    <w:div w:id="157120206">
      <w:bodyDiv w:val="1"/>
      <w:marLeft w:val="0"/>
      <w:marRight w:val="0"/>
      <w:marTop w:val="0"/>
      <w:marBottom w:val="0"/>
      <w:divBdr>
        <w:top w:val="none" w:sz="0" w:space="0" w:color="auto"/>
        <w:left w:val="none" w:sz="0" w:space="0" w:color="auto"/>
        <w:bottom w:val="none" w:sz="0" w:space="0" w:color="auto"/>
        <w:right w:val="none" w:sz="0" w:space="0" w:color="auto"/>
      </w:divBdr>
    </w:div>
    <w:div w:id="245266350">
      <w:bodyDiv w:val="1"/>
      <w:marLeft w:val="0"/>
      <w:marRight w:val="0"/>
      <w:marTop w:val="0"/>
      <w:marBottom w:val="0"/>
      <w:divBdr>
        <w:top w:val="none" w:sz="0" w:space="0" w:color="auto"/>
        <w:left w:val="none" w:sz="0" w:space="0" w:color="auto"/>
        <w:bottom w:val="none" w:sz="0" w:space="0" w:color="auto"/>
        <w:right w:val="none" w:sz="0" w:space="0" w:color="auto"/>
      </w:divBdr>
    </w:div>
    <w:div w:id="360211283">
      <w:bodyDiv w:val="1"/>
      <w:marLeft w:val="0"/>
      <w:marRight w:val="0"/>
      <w:marTop w:val="0"/>
      <w:marBottom w:val="0"/>
      <w:divBdr>
        <w:top w:val="none" w:sz="0" w:space="0" w:color="auto"/>
        <w:left w:val="none" w:sz="0" w:space="0" w:color="auto"/>
        <w:bottom w:val="none" w:sz="0" w:space="0" w:color="auto"/>
        <w:right w:val="none" w:sz="0" w:space="0" w:color="auto"/>
      </w:divBdr>
    </w:div>
    <w:div w:id="400829578">
      <w:bodyDiv w:val="1"/>
      <w:marLeft w:val="0"/>
      <w:marRight w:val="0"/>
      <w:marTop w:val="0"/>
      <w:marBottom w:val="0"/>
      <w:divBdr>
        <w:top w:val="none" w:sz="0" w:space="0" w:color="auto"/>
        <w:left w:val="none" w:sz="0" w:space="0" w:color="auto"/>
        <w:bottom w:val="none" w:sz="0" w:space="0" w:color="auto"/>
        <w:right w:val="none" w:sz="0" w:space="0" w:color="auto"/>
      </w:divBdr>
    </w:div>
    <w:div w:id="426656775">
      <w:bodyDiv w:val="1"/>
      <w:marLeft w:val="0"/>
      <w:marRight w:val="0"/>
      <w:marTop w:val="0"/>
      <w:marBottom w:val="0"/>
      <w:divBdr>
        <w:top w:val="none" w:sz="0" w:space="0" w:color="auto"/>
        <w:left w:val="none" w:sz="0" w:space="0" w:color="auto"/>
        <w:bottom w:val="none" w:sz="0" w:space="0" w:color="auto"/>
        <w:right w:val="none" w:sz="0" w:space="0" w:color="auto"/>
      </w:divBdr>
    </w:div>
    <w:div w:id="450831496">
      <w:bodyDiv w:val="1"/>
      <w:marLeft w:val="0"/>
      <w:marRight w:val="0"/>
      <w:marTop w:val="0"/>
      <w:marBottom w:val="0"/>
      <w:divBdr>
        <w:top w:val="none" w:sz="0" w:space="0" w:color="auto"/>
        <w:left w:val="none" w:sz="0" w:space="0" w:color="auto"/>
        <w:bottom w:val="none" w:sz="0" w:space="0" w:color="auto"/>
        <w:right w:val="none" w:sz="0" w:space="0" w:color="auto"/>
      </w:divBdr>
    </w:div>
    <w:div w:id="504368287">
      <w:bodyDiv w:val="1"/>
      <w:marLeft w:val="0"/>
      <w:marRight w:val="0"/>
      <w:marTop w:val="0"/>
      <w:marBottom w:val="0"/>
      <w:divBdr>
        <w:top w:val="none" w:sz="0" w:space="0" w:color="auto"/>
        <w:left w:val="none" w:sz="0" w:space="0" w:color="auto"/>
        <w:bottom w:val="none" w:sz="0" w:space="0" w:color="auto"/>
        <w:right w:val="none" w:sz="0" w:space="0" w:color="auto"/>
      </w:divBdr>
    </w:div>
    <w:div w:id="528490419">
      <w:bodyDiv w:val="1"/>
      <w:marLeft w:val="0"/>
      <w:marRight w:val="0"/>
      <w:marTop w:val="0"/>
      <w:marBottom w:val="0"/>
      <w:divBdr>
        <w:top w:val="none" w:sz="0" w:space="0" w:color="auto"/>
        <w:left w:val="none" w:sz="0" w:space="0" w:color="auto"/>
        <w:bottom w:val="none" w:sz="0" w:space="0" w:color="auto"/>
        <w:right w:val="none" w:sz="0" w:space="0" w:color="auto"/>
      </w:divBdr>
    </w:div>
    <w:div w:id="665979598">
      <w:bodyDiv w:val="1"/>
      <w:marLeft w:val="0"/>
      <w:marRight w:val="0"/>
      <w:marTop w:val="0"/>
      <w:marBottom w:val="0"/>
      <w:divBdr>
        <w:top w:val="none" w:sz="0" w:space="0" w:color="auto"/>
        <w:left w:val="none" w:sz="0" w:space="0" w:color="auto"/>
        <w:bottom w:val="none" w:sz="0" w:space="0" w:color="auto"/>
        <w:right w:val="none" w:sz="0" w:space="0" w:color="auto"/>
      </w:divBdr>
    </w:div>
    <w:div w:id="684019675">
      <w:bodyDiv w:val="1"/>
      <w:marLeft w:val="0"/>
      <w:marRight w:val="0"/>
      <w:marTop w:val="0"/>
      <w:marBottom w:val="0"/>
      <w:divBdr>
        <w:top w:val="none" w:sz="0" w:space="0" w:color="auto"/>
        <w:left w:val="none" w:sz="0" w:space="0" w:color="auto"/>
        <w:bottom w:val="none" w:sz="0" w:space="0" w:color="auto"/>
        <w:right w:val="none" w:sz="0" w:space="0" w:color="auto"/>
      </w:divBdr>
    </w:div>
    <w:div w:id="838544232">
      <w:bodyDiv w:val="1"/>
      <w:marLeft w:val="0"/>
      <w:marRight w:val="0"/>
      <w:marTop w:val="0"/>
      <w:marBottom w:val="0"/>
      <w:divBdr>
        <w:top w:val="none" w:sz="0" w:space="0" w:color="auto"/>
        <w:left w:val="none" w:sz="0" w:space="0" w:color="auto"/>
        <w:bottom w:val="none" w:sz="0" w:space="0" w:color="auto"/>
        <w:right w:val="none" w:sz="0" w:space="0" w:color="auto"/>
      </w:divBdr>
      <w:divsChild>
        <w:div w:id="205332931">
          <w:marLeft w:val="0"/>
          <w:marRight w:val="0"/>
          <w:marTop w:val="0"/>
          <w:marBottom w:val="0"/>
          <w:divBdr>
            <w:top w:val="none" w:sz="0" w:space="0" w:color="auto"/>
            <w:left w:val="none" w:sz="0" w:space="0" w:color="auto"/>
            <w:bottom w:val="none" w:sz="0" w:space="0" w:color="auto"/>
            <w:right w:val="none" w:sz="0" w:space="0" w:color="auto"/>
          </w:divBdr>
        </w:div>
        <w:div w:id="679426395">
          <w:marLeft w:val="0"/>
          <w:marRight w:val="0"/>
          <w:marTop w:val="0"/>
          <w:marBottom w:val="0"/>
          <w:divBdr>
            <w:top w:val="none" w:sz="0" w:space="0" w:color="auto"/>
            <w:left w:val="none" w:sz="0" w:space="0" w:color="auto"/>
            <w:bottom w:val="none" w:sz="0" w:space="0" w:color="auto"/>
            <w:right w:val="none" w:sz="0" w:space="0" w:color="auto"/>
          </w:divBdr>
        </w:div>
        <w:div w:id="1040789032">
          <w:marLeft w:val="0"/>
          <w:marRight w:val="0"/>
          <w:marTop w:val="0"/>
          <w:marBottom w:val="0"/>
          <w:divBdr>
            <w:top w:val="none" w:sz="0" w:space="0" w:color="auto"/>
            <w:left w:val="none" w:sz="0" w:space="0" w:color="auto"/>
            <w:bottom w:val="none" w:sz="0" w:space="0" w:color="auto"/>
            <w:right w:val="none" w:sz="0" w:space="0" w:color="auto"/>
          </w:divBdr>
        </w:div>
        <w:div w:id="1078089422">
          <w:marLeft w:val="0"/>
          <w:marRight w:val="0"/>
          <w:marTop w:val="0"/>
          <w:marBottom w:val="0"/>
          <w:divBdr>
            <w:top w:val="none" w:sz="0" w:space="0" w:color="auto"/>
            <w:left w:val="none" w:sz="0" w:space="0" w:color="auto"/>
            <w:bottom w:val="none" w:sz="0" w:space="0" w:color="auto"/>
            <w:right w:val="none" w:sz="0" w:space="0" w:color="auto"/>
          </w:divBdr>
        </w:div>
        <w:div w:id="1266572290">
          <w:marLeft w:val="0"/>
          <w:marRight w:val="0"/>
          <w:marTop w:val="0"/>
          <w:marBottom w:val="0"/>
          <w:divBdr>
            <w:top w:val="none" w:sz="0" w:space="0" w:color="auto"/>
            <w:left w:val="none" w:sz="0" w:space="0" w:color="auto"/>
            <w:bottom w:val="none" w:sz="0" w:space="0" w:color="auto"/>
            <w:right w:val="none" w:sz="0" w:space="0" w:color="auto"/>
          </w:divBdr>
        </w:div>
        <w:div w:id="1312562776">
          <w:marLeft w:val="0"/>
          <w:marRight w:val="0"/>
          <w:marTop w:val="0"/>
          <w:marBottom w:val="0"/>
          <w:divBdr>
            <w:top w:val="none" w:sz="0" w:space="0" w:color="auto"/>
            <w:left w:val="none" w:sz="0" w:space="0" w:color="auto"/>
            <w:bottom w:val="none" w:sz="0" w:space="0" w:color="auto"/>
            <w:right w:val="none" w:sz="0" w:space="0" w:color="auto"/>
          </w:divBdr>
        </w:div>
        <w:div w:id="1345668226">
          <w:marLeft w:val="0"/>
          <w:marRight w:val="0"/>
          <w:marTop w:val="0"/>
          <w:marBottom w:val="0"/>
          <w:divBdr>
            <w:top w:val="none" w:sz="0" w:space="0" w:color="auto"/>
            <w:left w:val="none" w:sz="0" w:space="0" w:color="auto"/>
            <w:bottom w:val="none" w:sz="0" w:space="0" w:color="auto"/>
            <w:right w:val="none" w:sz="0" w:space="0" w:color="auto"/>
          </w:divBdr>
        </w:div>
        <w:div w:id="1591574402">
          <w:marLeft w:val="0"/>
          <w:marRight w:val="0"/>
          <w:marTop w:val="0"/>
          <w:marBottom w:val="0"/>
          <w:divBdr>
            <w:top w:val="none" w:sz="0" w:space="0" w:color="auto"/>
            <w:left w:val="none" w:sz="0" w:space="0" w:color="auto"/>
            <w:bottom w:val="none" w:sz="0" w:space="0" w:color="auto"/>
            <w:right w:val="none" w:sz="0" w:space="0" w:color="auto"/>
          </w:divBdr>
        </w:div>
      </w:divsChild>
    </w:div>
    <w:div w:id="865800400">
      <w:bodyDiv w:val="1"/>
      <w:marLeft w:val="0"/>
      <w:marRight w:val="0"/>
      <w:marTop w:val="0"/>
      <w:marBottom w:val="0"/>
      <w:divBdr>
        <w:top w:val="none" w:sz="0" w:space="0" w:color="auto"/>
        <w:left w:val="none" w:sz="0" w:space="0" w:color="auto"/>
        <w:bottom w:val="none" w:sz="0" w:space="0" w:color="auto"/>
        <w:right w:val="none" w:sz="0" w:space="0" w:color="auto"/>
      </w:divBdr>
    </w:div>
    <w:div w:id="948464393">
      <w:bodyDiv w:val="1"/>
      <w:marLeft w:val="0"/>
      <w:marRight w:val="0"/>
      <w:marTop w:val="0"/>
      <w:marBottom w:val="0"/>
      <w:divBdr>
        <w:top w:val="none" w:sz="0" w:space="0" w:color="auto"/>
        <w:left w:val="none" w:sz="0" w:space="0" w:color="auto"/>
        <w:bottom w:val="none" w:sz="0" w:space="0" w:color="auto"/>
        <w:right w:val="none" w:sz="0" w:space="0" w:color="auto"/>
      </w:divBdr>
    </w:div>
    <w:div w:id="1001129278">
      <w:bodyDiv w:val="1"/>
      <w:marLeft w:val="0"/>
      <w:marRight w:val="0"/>
      <w:marTop w:val="0"/>
      <w:marBottom w:val="0"/>
      <w:divBdr>
        <w:top w:val="none" w:sz="0" w:space="0" w:color="auto"/>
        <w:left w:val="none" w:sz="0" w:space="0" w:color="auto"/>
        <w:bottom w:val="none" w:sz="0" w:space="0" w:color="auto"/>
        <w:right w:val="none" w:sz="0" w:space="0" w:color="auto"/>
      </w:divBdr>
      <w:divsChild>
        <w:div w:id="49503702">
          <w:marLeft w:val="0"/>
          <w:marRight w:val="0"/>
          <w:marTop w:val="0"/>
          <w:marBottom w:val="0"/>
          <w:divBdr>
            <w:top w:val="none" w:sz="0" w:space="0" w:color="auto"/>
            <w:left w:val="none" w:sz="0" w:space="0" w:color="auto"/>
            <w:bottom w:val="none" w:sz="0" w:space="0" w:color="auto"/>
            <w:right w:val="none" w:sz="0" w:space="0" w:color="auto"/>
          </w:divBdr>
        </w:div>
        <w:div w:id="162859125">
          <w:marLeft w:val="0"/>
          <w:marRight w:val="0"/>
          <w:marTop w:val="0"/>
          <w:marBottom w:val="0"/>
          <w:divBdr>
            <w:top w:val="none" w:sz="0" w:space="0" w:color="auto"/>
            <w:left w:val="none" w:sz="0" w:space="0" w:color="auto"/>
            <w:bottom w:val="none" w:sz="0" w:space="0" w:color="auto"/>
            <w:right w:val="none" w:sz="0" w:space="0" w:color="auto"/>
          </w:divBdr>
        </w:div>
        <w:div w:id="220017389">
          <w:marLeft w:val="0"/>
          <w:marRight w:val="0"/>
          <w:marTop w:val="0"/>
          <w:marBottom w:val="0"/>
          <w:divBdr>
            <w:top w:val="none" w:sz="0" w:space="0" w:color="auto"/>
            <w:left w:val="none" w:sz="0" w:space="0" w:color="auto"/>
            <w:bottom w:val="none" w:sz="0" w:space="0" w:color="auto"/>
            <w:right w:val="none" w:sz="0" w:space="0" w:color="auto"/>
          </w:divBdr>
        </w:div>
        <w:div w:id="245697517">
          <w:marLeft w:val="0"/>
          <w:marRight w:val="0"/>
          <w:marTop w:val="0"/>
          <w:marBottom w:val="0"/>
          <w:divBdr>
            <w:top w:val="none" w:sz="0" w:space="0" w:color="auto"/>
            <w:left w:val="none" w:sz="0" w:space="0" w:color="auto"/>
            <w:bottom w:val="none" w:sz="0" w:space="0" w:color="auto"/>
            <w:right w:val="none" w:sz="0" w:space="0" w:color="auto"/>
          </w:divBdr>
        </w:div>
        <w:div w:id="246040094">
          <w:marLeft w:val="0"/>
          <w:marRight w:val="0"/>
          <w:marTop w:val="0"/>
          <w:marBottom w:val="0"/>
          <w:divBdr>
            <w:top w:val="none" w:sz="0" w:space="0" w:color="auto"/>
            <w:left w:val="none" w:sz="0" w:space="0" w:color="auto"/>
            <w:bottom w:val="none" w:sz="0" w:space="0" w:color="auto"/>
            <w:right w:val="none" w:sz="0" w:space="0" w:color="auto"/>
          </w:divBdr>
        </w:div>
        <w:div w:id="251284353">
          <w:marLeft w:val="0"/>
          <w:marRight w:val="0"/>
          <w:marTop w:val="0"/>
          <w:marBottom w:val="0"/>
          <w:divBdr>
            <w:top w:val="none" w:sz="0" w:space="0" w:color="auto"/>
            <w:left w:val="none" w:sz="0" w:space="0" w:color="auto"/>
            <w:bottom w:val="none" w:sz="0" w:space="0" w:color="auto"/>
            <w:right w:val="none" w:sz="0" w:space="0" w:color="auto"/>
          </w:divBdr>
        </w:div>
        <w:div w:id="587271808">
          <w:marLeft w:val="0"/>
          <w:marRight w:val="0"/>
          <w:marTop w:val="0"/>
          <w:marBottom w:val="0"/>
          <w:divBdr>
            <w:top w:val="none" w:sz="0" w:space="0" w:color="auto"/>
            <w:left w:val="none" w:sz="0" w:space="0" w:color="auto"/>
            <w:bottom w:val="none" w:sz="0" w:space="0" w:color="auto"/>
            <w:right w:val="none" w:sz="0" w:space="0" w:color="auto"/>
          </w:divBdr>
        </w:div>
        <w:div w:id="634995145">
          <w:marLeft w:val="0"/>
          <w:marRight w:val="0"/>
          <w:marTop w:val="0"/>
          <w:marBottom w:val="0"/>
          <w:divBdr>
            <w:top w:val="none" w:sz="0" w:space="0" w:color="auto"/>
            <w:left w:val="none" w:sz="0" w:space="0" w:color="auto"/>
            <w:bottom w:val="none" w:sz="0" w:space="0" w:color="auto"/>
            <w:right w:val="none" w:sz="0" w:space="0" w:color="auto"/>
          </w:divBdr>
        </w:div>
        <w:div w:id="723061892">
          <w:marLeft w:val="0"/>
          <w:marRight w:val="0"/>
          <w:marTop w:val="0"/>
          <w:marBottom w:val="0"/>
          <w:divBdr>
            <w:top w:val="none" w:sz="0" w:space="0" w:color="auto"/>
            <w:left w:val="none" w:sz="0" w:space="0" w:color="auto"/>
            <w:bottom w:val="none" w:sz="0" w:space="0" w:color="auto"/>
            <w:right w:val="none" w:sz="0" w:space="0" w:color="auto"/>
          </w:divBdr>
        </w:div>
        <w:div w:id="1177887877">
          <w:marLeft w:val="0"/>
          <w:marRight w:val="0"/>
          <w:marTop w:val="0"/>
          <w:marBottom w:val="0"/>
          <w:divBdr>
            <w:top w:val="none" w:sz="0" w:space="0" w:color="auto"/>
            <w:left w:val="none" w:sz="0" w:space="0" w:color="auto"/>
            <w:bottom w:val="none" w:sz="0" w:space="0" w:color="auto"/>
            <w:right w:val="none" w:sz="0" w:space="0" w:color="auto"/>
          </w:divBdr>
        </w:div>
        <w:div w:id="1211384397">
          <w:marLeft w:val="0"/>
          <w:marRight w:val="0"/>
          <w:marTop w:val="0"/>
          <w:marBottom w:val="0"/>
          <w:divBdr>
            <w:top w:val="none" w:sz="0" w:space="0" w:color="auto"/>
            <w:left w:val="none" w:sz="0" w:space="0" w:color="auto"/>
            <w:bottom w:val="none" w:sz="0" w:space="0" w:color="auto"/>
            <w:right w:val="none" w:sz="0" w:space="0" w:color="auto"/>
          </w:divBdr>
        </w:div>
        <w:div w:id="1332026924">
          <w:marLeft w:val="0"/>
          <w:marRight w:val="0"/>
          <w:marTop w:val="0"/>
          <w:marBottom w:val="0"/>
          <w:divBdr>
            <w:top w:val="none" w:sz="0" w:space="0" w:color="auto"/>
            <w:left w:val="none" w:sz="0" w:space="0" w:color="auto"/>
            <w:bottom w:val="none" w:sz="0" w:space="0" w:color="auto"/>
            <w:right w:val="none" w:sz="0" w:space="0" w:color="auto"/>
          </w:divBdr>
        </w:div>
        <w:div w:id="1638948684">
          <w:marLeft w:val="0"/>
          <w:marRight w:val="0"/>
          <w:marTop w:val="0"/>
          <w:marBottom w:val="0"/>
          <w:divBdr>
            <w:top w:val="none" w:sz="0" w:space="0" w:color="auto"/>
            <w:left w:val="none" w:sz="0" w:space="0" w:color="auto"/>
            <w:bottom w:val="none" w:sz="0" w:space="0" w:color="auto"/>
            <w:right w:val="none" w:sz="0" w:space="0" w:color="auto"/>
          </w:divBdr>
        </w:div>
        <w:div w:id="1665274934">
          <w:marLeft w:val="0"/>
          <w:marRight w:val="0"/>
          <w:marTop w:val="0"/>
          <w:marBottom w:val="0"/>
          <w:divBdr>
            <w:top w:val="none" w:sz="0" w:space="0" w:color="auto"/>
            <w:left w:val="none" w:sz="0" w:space="0" w:color="auto"/>
            <w:bottom w:val="none" w:sz="0" w:space="0" w:color="auto"/>
            <w:right w:val="none" w:sz="0" w:space="0" w:color="auto"/>
          </w:divBdr>
        </w:div>
        <w:div w:id="1696924428">
          <w:marLeft w:val="0"/>
          <w:marRight w:val="0"/>
          <w:marTop w:val="0"/>
          <w:marBottom w:val="0"/>
          <w:divBdr>
            <w:top w:val="none" w:sz="0" w:space="0" w:color="auto"/>
            <w:left w:val="none" w:sz="0" w:space="0" w:color="auto"/>
            <w:bottom w:val="none" w:sz="0" w:space="0" w:color="auto"/>
            <w:right w:val="none" w:sz="0" w:space="0" w:color="auto"/>
          </w:divBdr>
        </w:div>
        <w:div w:id="1859006913">
          <w:marLeft w:val="0"/>
          <w:marRight w:val="0"/>
          <w:marTop w:val="0"/>
          <w:marBottom w:val="0"/>
          <w:divBdr>
            <w:top w:val="none" w:sz="0" w:space="0" w:color="auto"/>
            <w:left w:val="none" w:sz="0" w:space="0" w:color="auto"/>
            <w:bottom w:val="none" w:sz="0" w:space="0" w:color="auto"/>
            <w:right w:val="none" w:sz="0" w:space="0" w:color="auto"/>
          </w:divBdr>
        </w:div>
        <w:div w:id="2090732472">
          <w:marLeft w:val="0"/>
          <w:marRight w:val="0"/>
          <w:marTop w:val="0"/>
          <w:marBottom w:val="0"/>
          <w:divBdr>
            <w:top w:val="none" w:sz="0" w:space="0" w:color="auto"/>
            <w:left w:val="none" w:sz="0" w:space="0" w:color="auto"/>
            <w:bottom w:val="none" w:sz="0" w:space="0" w:color="auto"/>
            <w:right w:val="none" w:sz="0" w:space="0" w:color="auto"/>
          </w:divBdr>
        </w:div>
      </w:divsChild>
    </w:div>
    <w:div w:id="1034505281">
      <w:bodyDiv w:val="1"/>
      <w:marLeft w:val="0"/>
      <w:marRight w:val="0"/>
      <w:marTop w:val="0"/>
      <w:marBottom w:val="0"/>
      <w:divBdr>
        <w:top w:val="none" w:sz="0" w:space="0" w:color="auto"/>
        <w:left w:val="none" w:sz="0" w:space="0" w:color="auto"/>
        <w:bottom w:val="none" w:sz="0" w:space="0" w:color="auto"/>
        <w:right w:val="none" w:sz="0" w:space="0" w:color="auto"/>
      </w:divBdr>
      <w:divsChild>
        <w:div w:id="109083973">
          <w:marLeft w:val="0"/>
          <w:marRight w:val="0"/>
          <w:marTop w:val="0"/>
          <w:marBottom w:val="0"/>
          <w:divBdr>
            <w:top w:val="none" w:sz="0" w:space="0" w:color="auto"/>
            <w:left w:val="none" w:sz="0" w:space="0" w:color="auto"/>
            <w:bottom w:val="none" w:sz="0" w:space="0" w:color="auto"/>
            <w:right w:val="none" w:sz="0" w:space="0" w:color="auto"/>
          </w:divBdr>
        </w:div>
        <w:div w:id="417168744">
          <w:marLeft w:val="0"/>
          <w:marRight w:val="0"/>
          <w:marTop w:val="0"/>
          <w:marBottom w:val="0"/>
          <w:divBdr>
            <w:top w:val="none" w:sz="0" w:space="0" w:color="auto"/>
            <w:left w:val="none" w:sz="0" w:space="0" w:color="auto"/>
            <w:bottom w:val="none" w:sz="0" w:space="0" w:color="auto"/>
            <w:right w:val="none" w:sz="0" w:space="0" w:color="auto"/>
          </w:divBdr>
        </w:div>
        <w:div w:id="533004564">
          <w:marLeft w:val="0"/>
          <w:marRight w:val="0"/>
          <w:marTop w:val="0"/>
          <w:marBottom w:val="0"/>
          <w:divBdr>
            <w:top w:val="none" w:sz="0" w:space="0" w:color="auto"/>
            <w:left w:val="none" w:sz="0" w:space="0" w:color="auto"/>
            <w:bottom w:val="none" w:sz="0" w:space="0" w:color="auto"/>
            <w:right w:val="none" w:sz="0" w:space="0" w:color="auto"/>
          </w:divBdr>
        </w:div>
        <w:div w:id="648097857">
          <w:marLeft w:val="0"/>
          <w:marRight w:val="0"/>
          <w:marTop w:val="0"/>
          <w:marBottom w:val="0"/>
          <w:divBdr>
            <w:top w:val="none" w:sz="0" w:space="0" w:color="auto"/>
            <w:left w:val="none" w:sz="0" w:space="0" w:color="auto"/>
            <w:bottom w:val="none" w:sz="0" w:space="0" w:color="auto"/>
            <w:right w:val="none" w:sz="0" w:space="0" w:color="auto"/>
          </w:divBdr>
        </w:div>
        <w:div w:id="779296318">
          <w:marLeft w:val="0"/>
          <w:marRight w:val="0"/>
          <w:marTop w:val="0"/>
          <w:marBottom w:val="0"/>
          <w:divBdr>
            <w:top w:val="none" w:sz="0" w:space="0" w:color="auto"/>
            <w:left w:val="none" w:sz="0" w:space="0" w:color="auto"/>
            <w:bottom w:val="none" w:sz="0" w:space="0" w:color="auto"/>
            <w:right w:val="none" w:sz="0" w:space="0" w:color="auto"/>
          </w:divBdr>
        </w:div>
        <w:div w:id="878124792">
          <w:marLeft w:val="0"/>
          <w:marRight w:val="0"/>
          <w:marTop w:val="0"/>
          <w:marBottom w:val="0"/>
          <w:divBdr>
            <w:top w:val="none" w:sz="0" w:space="0" w:color="auto"/>
            <w:left w:val="none" w:sz="0" w:space="0" w:color="auto"/>
            <w:bottom w:val="none" w:sz="0" w:space="0" w:color="auto"/>
            <w:right w:val="none" w:sz="0" w:space="0" w:color="auto"/>
          </w:divBdr>
        </w:div>
        <w:div w:id="916746813">
          <w:marLeft w:val="0"/>
          <w:marRight w:val="0"/>
          <w:marTop w:val="0"/>
          <w:marBottom w:val="0"/>
          <w:divBdr>
            <w:top w:val="none" w:sz="0" w:space="0" w:color="auto"/>
            <w:left w:val="none" w:sz="0" w:space="0" w:color="auto"/>
            <w:bottom w:val="none" w:sz="0" w:space="0" w:color="auto"/>
            <w:right w:val="none" w:sz="0" w:space="0" w:color="auto"/>
          </w:divBdr>
        </w:div>
        <w:div w:id="982999942">
          <w:marLeft w:val="0"/>
          <w:marRight w:val="0"/>
          <w:marTop w:val="0"/>
          <w:marBottom w:val="0"/>
          <w:divBdr>
            <w:top w:val="none" w:sz="0" w:space="0" w:color="auto"/>
            <w:left w:val="none" w:sz="0" w:space="0" w:color="auto"/>
            <w:bottom w:val="none" w:sz="0" w:space="0" w:color="auto"/>
            <w:right w:val="none" w:sz="0" w:space="0" w:color="auto"/>
          </w:divBdr>
        </w:div>
        <w:div w:id="1200630687">
          <w:marLeft w:val="0"/>
          <w:marRight w:val="0"/>
          <w:marTop w:val="0"/>
          <w:marBottom w:val="0"/>
          <w:divBdr>
            <w:top w:val="none" w:sz="0" w:space="0" w:color="auto"/>
            <w:left w:val="none" w:sz="0" w:space="0" w:color="auto"/>
            <w:bottom w:val="none" w:sz="0" w:space="0" w:color="auto"/>
            <w:right w:val="none" w:sz="0" w:space="0" w:color="auto"/>
          </w:divBdr>
        </w:div>
        <w:div w:id="1403406804">
          <w:marLeft w:val="0"/>
          <w:marRight w:val="0"/>
          <w:marTop w:val="0"/>
          <w:marBottom w:val="0"/>
          <w:divBdr>
            <w:top w:val="none" w:sz="0" w:space="0" w:color="auto"/>
            <w:left w:val="none" w:sz="0" w:space="0" w:color="auto"/>
            <w:bottom w:val="none" w:sz="0" w:space="0" w:color="auto"/>
            <w:right w:val="none" w:sz="0" w:space="0" w:color="auto"/>
          </w:divBdr>
        </w:div>
        <w:div w:id="1445804496">
          <w:marLeft w:val="0"/>
          <w:marRight w:val="0"/>
          <w:marTop w:val="0"/>
          <w:marBottom w:val="0"/>
          <w:divBdr>
            <w:top w:val="none" w:sz="0" w:space="0" w:color="auto"/>
            <w:left w:val="none" w:sz="0" w:space="0" w:color="auto"/>
            <w:bottom w:val="none" w:sz="0" w:space="0" w:color="auto"/>
            <w:right w:val="none" w:sz="0" w:space="0" w:color="auto"/>
          </w:divBdr>
        </w:div>
        <w:div w:id="1832714488">
          <w:marLeft w:val="0"/>
          <w:marRight w:val="0"/>
          <w:marTop w:val="0"/>
          <w:marBottom w:val="0"/>
          <w:divBdr>
            <w:top w:val="none" w:sz="0" w:space="0" w:color="auto"/>
            <w:left w:val="none" w:sz="0" w:space="0" w:color="auto"/>
            <w:bottom w:val="none" w:sz="0" w:space="0" w:color="auto"/>
            <w:right w:val="none" w:sz="0" w:space="0" w:color="auto"/>
          </w:divBdr>
        </w:div>
        <w:div w:id="1854681733">
          <w:marLeft w:val="0"/>
          <w:marRight w:val="0"/>
          <w:marTop w:val="0"/>
          <w:marBottom w:val="0"/>
          <w:divBdr>
            <w:top w:val="none" w:sz="0" w:space="0" w:color="auto"/>
            <w:left w:val="none" w:sz="0" w:space="0" w:color="auto"/>
            <w:bottom w:val="none" w:sz="0" w:space="0" w:color="auto"/>
            <w:right w:val="none" w:sz="0" w:space="0" w:color="auto"/>
          </w:divBdr>
        </w:div>
      </w:divsChild>
    </w:div>
    <w:div w:id="1060598451">
      <w:bodyDiv w:val="1"/>
      <w:marLeft w:val="0"/>
      <w:marRight w:val="0"/>
      <w:marTop w:val="0"/>
      <w:marBottom w:val="0"/>
      <w:divBdr>
        <w:top w:val="none" w:sz="0" w:space="0" w:color="auto"/>
        <w:left w:val="none" w:sz="0" w:space="0" w:color="auto"/>
        <w:bottom w:val="none" w:sz="0" w:space="0" w:color="auto"/>
        <w:right w:val="none" w:sz="0" w:space="0" w:color="auto"/>
      </w:divBdr>
    </w:div>
    <w:div w:id="1084033351">
      <w:bodyDiv w:val="1"/>
      <w:marLeft w:val="0"/>
      <w:marRight w:val="0"/>
      <w:marTop w:val="0"/>
      <w:marBottom w:val="0"/>
      <w:divBdr>
        <w:top w:val="none" w:sz="0" w:space="0" w:color="auto"/>
        <w:left w:val="none" w:sz="0" w:space="0" w:color="auto"/>
        <w:bottom w:val="none" w:sz="0" w:space="0" w:color="auto"/>
        <w:right w:val="none" w:sz="0" w:space="0" w:color="auto"/>
      </w:divBdr>
    </w:div>
    <w:div w:id="1149589092">
      <w:bodyDiv w:val="1"/>
      <w:marLeft w:val="0"/>
      <w:marRight w:val="0"/>
      <w:marTop w:val="0"/>
      <w:marBottom w:val="0"/>
      <w:divBdr>
        <w:top w:val="none" w:sz="0" w:space="0" w:color="auto"/>
        <w:left w:val="none" w:sz="0" w:space="0" w:color="auto"/>
        <w:bottom w:val="none" w:sz="0" w:space="0" w:color="auto"/>
        <w:right w:val="none" w:sz="0" w:space="0" w:color="auto"/>
      </w:divBdr>
    </w:div>
    <w:div w:id="1159270285">
      <w:bodyDiv w:val="1"/>
      <w:marLeft w:val="0"/>
      <w:marRight w:val="0"/>
      <w:marTop w:val="0"/>
      <w:marBottom w:val="0"/>
      <w:divBdr>
        <w:top w:val="none" w:sz="0" w:space="0" w:color="auto"/>
        <w:left w:val="none" w:sz="0" w:space="0" w:color="auto"/>
        <w:bottom w:val="none" w:sz="0" w:space="0" w:color="auto"/>
        <w:right w:val="none" w:sz="0" w:space="0" w:color="auto"/>
      </w:divBdr>
    </w:div>
    <w:div w:id="1172187822">
      <w:bodyDiv w:val="1"/>
      <w:marLeft w:val="0"/>
      <w:marRight w:val="0"/>
      <w:marTop w:val="0"/>
      <w:marBottom w:val="0"/>
      <w:divBdr>
        <w:top w:val="none" w:sz="0" w:space="0" w:color="auto"/>
        <w:left w:val="none" w:sz="0" w:space="0" w:color="auto"/>
        <w:bottom w:val="none" w:sz="0" w:space="0" w:color="auto"/>
        <w:right w:val="none" w:sz="0" w:space="0" w:color="auto"/>
      </w:divBdr>
    </w:div>
    <w:div w:id="1184050647">
      <w:bodyDiv w:val="1"/>
      <w:marLeft w:val="0"/>
      <w:marRight w:val="0"/>
      <w:marTop w:val="0"/>
      <w:marBottom w:val="0"/>
      <w:divBdr>
        <w:top w:val="none" w:sz="0" w:space="0" w:color="auto"/>
        <w:left w:val="none" w:sz="0" w:space="0" w:color="auto"/>
        <w:bottom w:val="none" w:sz="0" w:space="0" w:color="auto"/>
        <w:right w:val="none" w:sz="0" w:space="0" w:color="auto"/>
      </w:divBdr>
      <w:divsChild>
        <w:div w:id="2103409195">
          <w:marLeft w:val="0"/>
          <w:marRight w:val="0"/>
          <w:marTop w:val="0"/>
          <w:marBottom w:val="0"/>
          <w:divBdr>
            <w:top w:val="none" w:sz="0" w:space="0" w:color="auto"/>
            <w:left w:val="none" w:sz="0" w:space="0" w:color="auto"/>
            <w:bottom w:val="none" w:sz="0" w:space="0" w:color="auto"/>
            <w:right w:val="none" w:sz="0" w:space="0" w:color="auto"/>
          </w:divBdr>
          <w:divsChild>
            <w:div w:id="425687062">
              <w:marLeft w:val="0"/>
              <w:marRight w:val="0"/>
              <w:marTop w:val="0"/>
              <w:marBottom w:val="0"/>
              <w:divBdr>
                <w:top w:val="none" w:sz="0" w:space="0" w:color="auto"/>
                <w:left w:val="none" w:sz="0" w:space="0" w:color="auto"/>
                <w:bottom w:val="none" w:sz="0" w:space="0" w:color="auto"/>
                <w:right w:val="none" w:sz="0" w:space="0" w:color="auto"/>
              </w:divBdr>
              <w:divsChild>
                <w:div w:id="446201428">
                  <w:marLeft w:val="0"/>
                  <w:marRight w:val="0"/>
                  <w:marTop w:val="0"/>
                  <w:marBottom w:val="0"/>
                  <w:divBdr>
                    <w:top w:val="none" w:sz="0" w:space="0" w:color="auto"/>
                    <w:left w:val="none" w:sz="0" w:space="0" w:color="auto"/>
                    <w:bottom w:val="none" w:sz="0" w:space="0" w:color="auto"/>
                    <w:right w:val="none" w:sz="0" w:space="0" w:color="auto"/>
                  </w:divBdr>
                  <w:divsChild>
                    <w:div w:id="1160775851">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618484034">
          <w:marLeft w:val="0"/>
          <w:marRight w:val="0"/>
          <w:marTop w:val="0"/>
          <w:marBottom w:val="0"/>
          <w:divBdr>
            <w:top w:val="none" w:sz="0" w:space="0" w:color="auto"/>
            <w:left w:val="none" w:sz="0" w:space="0" w:color="auto"/>
            <w:bottom w:val="none" w:sz="0" w:space="0" w:color="auto"/>
            <w:right w:val="none" w:sz="0" w:space="0" w:color="auto"/>
          </w:divBdr>
          <w:divsChild>
            <w:div w:id="2443075">
              <w:marLeft w:val="0"/>
              <w:marRight w:val="0"/>
              <w:marTop w:val="0"/>
              <w:marBottom w:val="0"/>
              <w:divBdr>
                <w:top w:val="none" w:sz="0" w:space="0" w:color="auto"/>
                <w:left w:val="none" w:sz="0" w:space="0" w:color="auto"/>
                <w:bottom w:val="none" w:sz="0" w:space="0" w:color="auto"/>
                <w:right w:val="none" w:sz="0" w:space="0" w:color="auto"/>
              </w:divBdr>
            </w:div>
          </w:divsChild>
        </w:div>
        <w:div w:id="1182741897">
          <w:marLeft w:val="0"/>
          <w:marRight w:val="0"/>
          <w:marTop w:val="0"/>
          <w:marBottom w:val="0"/>
          <w:divBdr>
            <w:top w:val="none" w:sz="0" w:space="0" w:color="auto"/>
            <w:left w:val="none" w:sz="0" w:space="0" w:color="auto"/>
            <w:bottom w:val="none" w:sz="0" w:space="0" w:color="auto"/>
            <w:right w:val="none" w:sz="0" w:space="0" w:color="auto"/>
          </w:divBdr>
        </w:div>
        <w:div w:id="688600765">
          <w:marLeft w:val="0"/>
          <w:marRight w:val="0"/>
          <w:marTop w:val="0"/>
          <w:marBottom w:val="0"/>
          <w:divBdr>
            <w:top w:val="none" w:sz="0" w:space="0" w:color="auto"/>
            <w:left w:val="none" w:sz="0" w:space="0" w:color="auto"/>
            <w:bottom w:val="none" w:sz="0" w:space="0" w:color="auto"/>
            <w:right w:val="none" w:sz="0" w:space="0" w:color="auto"/>
          </w:divBdr>
          <w:divsChild>
            <w:div w:id="172066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186453">
      <w:bodyDiv w:val="1"/>
      <w:marLeft w:val="0"/>
      <w:marRight w:val="0"/>
      <w:marTop w:val="0"/>
      <w:marBottom w:val="0"/>
      <w:divBdr>
        <w:top w:val="none" w:sz="0" w:space="0" w:color="auto"/>
        <w:left w:val="none" w:sz="0" w:space="0" w:color="auto"/>
        <w:bottom w:val="none" w:sz="0" w:space="0" w:color="auto"/>
        <w:right w:val="none" w:sz="0" w:space="0" w:color="auto"/>
      </w:divBdr>
    </w:div>
    <w:div w:id="1221939857">
      <w:bodyDiv w:val="1"/>
      <w:marLeft w:val="0"/>
      <w:marRight w:val="0"/>
      <w:marTop w:val="0"/>
      <w:marBottom w:val="0"/>
      <w:divBdr>
        <w:top w:val="none" w:sz="0" w:space="0" w:color="auto"/>
        <w:left w:val="none" w:sz="0" w:space="0" w:color="auto"/>
        <w:bottom w:val="none" w:sz="0" w:space="0" w:color="auto"/>
        <w:right w:val="none" w:sz="0" w:space="0" w:color="auto"/>
      </w:divBdr>
    </w:div>
    <w:div w:id="1260799362">
      <w:bodyDiv w:val="1"/>
      <w:marLeft w:val="0"/>
      <w:marRight w:val="0"/>
      <w:marTop w:val="0"/>
      <w:marBottom w:val="0"/>
      <w:divBdr>
        <w:top w:val="none" w:sz="0" w:space="0" w:color="auto"/>
        <w:left w:val="none" w:sz="0" w:space="0" w:color="auto"/>
        <w:bottom w:val="none" w:sz="0" w:space="0" w:color="auto"/>
        <w:right w:val="none" w:sz="0" w:space="0" w:color="auto"/>
      </w:divBdr>
    </w:div>
    <w:div w:id="1286739044">
      <w:bodyDiv w:val="1"/>
      <w:marLeft w:val="0"/>
      <w:marRight w:val="0"/>
      <w:marTop w:val="0"/>
      <w:marBottom w:val="0"/>
      <w:divBdr>
        <w:top w:val="none" w:sz="0" w:space="0" w:color="auto"/>
        <w:left w:val="none" w:sz="0" w:space="0" w:color="auto"/>
        <w:bottom w:val="none" w:sz="0" w:space="0" w:color="auto"/>
        <w:right w:val="none" w:sz="0" w:space="0" w:color="auto"/>
      </w:divBdr>
    </w:div>
    <w:div w:id="1355421616">
      <w:bodyDiv w:val="1"/>
      <w:marLeft w:val="0"/>
      <w:marRight w:val="0"/>
      <w:marTop w:val="0"/>
      <w:marBottom w:val="0"/>
      <w:divBdr>
        <w:top w:val="none" w:sz="0" w:space="0" w:color="auto"/>
        <w:left w:val="none" w:sz="0" w:space="0" w:color="auto"/>
        <w:bottom w:val="none" w:sz="0" w:space="0" w:color="auto"/>
        <w:right w:val="none" w:sz="0" w:space="0" w:color="auto"/>
      </w:divBdr>
    </w:div>
    <w:div w:id="1394084007">
      <w:bodyDiv w:val="1"/>
      <w:marLeft w:val="0"/>
      <w:marRight w:val="0"/>
      <w:marTop w:val="0"/>
      <w:marBottom w:val="0"/>
      <w:divBdr>
        <w:top w:val="none" w:sz="0" w:space="0" w:color="auto"/>
        <w:left w:val="none" w:sz="0" w:space="0" w:color="auto"/>
        <w:bottom w:val="none" w:sz="0" w:space="0" w:color="auto"/>
        <w:right w:val="none" w:sz="0" w:space="0" w:color="auto"/>
      </w:divBdr>
      <w:divsChild>
        <w:div w:id="286395562">
          <w:marLeft w:val="0"/>
          <w:marRight w:val="0"/>
          <w:marTop w:val="0"/>
          <w:marBottom w:val="0"/>
          <w:divBdr>
            <w:top w:val="none" w:sz="0" w:space="0" w:color="auto"/>
            <w:left w:val="none" w:sz="0" w:space="0" w:color="auto"/>
            <w:bottom w:val="none" w:sz="0" w:space="0" w:color="auto"/>
            <w:right w:val="none" w:sz="0" w:space="0" w:color="auto"/>
          </w:divBdr>
        </w:div>
        <w:div w:id="376051906">
          <w:marLeft w:val="0"/>
          <w:marRight w:val="0"/>
          <w:marTop w:val="0"/>
          <w:marBottom w:val="0"/>
          <w:divBdr>
            <w:top w:val="none" w:sz="0" w:space="0" w:color="auto"/>
            <w:left w:val="none" w:sz="0" w:space="0" w:color="auto"/>
            <w:bottom w:val="none" w:sz="0" w:space="0" w:color="auto"/>
            <w:right w:val="none" w:sz="0" w:space="0" w:color="auto"/>
          </w:divBdr>
        </w:div>
        <w:div w:id="388500476">
          <w:marLeft w:val="0"/>
          <w:marRight w:val="0"/>
          <w:marTop w:val="0"/>
          <w:marBottom w:val="0"/>
          <w:divBdr>
            <w:top w:val="none" w:sz="0" w:space="0" w:color="auto"/>
            <w:left w:val="none" w:sz="0" w:space="0" w:color="auto"/>
            <w:bottom w:val="none" w:sz="0" w:space="0" w:color="auto"/>
            <w:right w:val="none" w:sz="0" w:space="0" w:color="auto"/>
          </w:divBdr>
        </w:div>
        <w:div w:id="945236366">
          <w:marLeft w:val="0"/>
          <w:marRight w:val="0"/>
          <w:marTop w:val="0"/>
          <w:marBottom w:val="0"/>
          <w:divBdr>
            <w:top w:val="none" w:sz="0" w:space="0" w:color="auto"/>
            <w:left w:val="none" w:sz="0" w:space="0" w:color="auto"/>
            <w:bottom w:val="none" w:sz="0" w:space="0" w:color="auto"/>
            <w:right w:val="none" w:sz="0" w:space="0" w:color="auto"/>
          </w:divBdr>
        </w:div>
        <w:div w:id="950933795">
          <w:marLeft w:val="0"/>
          <w:marRight w:val="0"/>
          <w:marTop w:val="0"/>
          <w:marBottom w:val="0"/>
          <w:divBdr>
            <w:top w:val="none" w:sz="0" w:space="0" w:color="auto"/>
            <w:left w:val="none" w:sz="0" w:space="0" w:color="auto"/>
            <w:bottom w:val="none" w:sz="0" w:space="0" w:color="auto"/>
            <w:right w:val="none" w:sz="0" w:space="0" w:color="auto"/>
          </w:divBdr>
        </w:div>
        <w:div w:id="1000427330">
          <w:marLeft w:val="0"/>
          <w:marRight w:val="0"/>
          <w:marTop w:val="0"/>
          <w:marBottom w:val="0"/>
          <w:divBdr>
            <w:top w:val="none" w:sz="0" w:space="0" w:color="auto"/>
            <w:left w:val="none" w:sz="0" w:space="0" w:color="auto"/>
            <w:bottom w:val="none" w:sz="0" w:space="0" w:color="auto"/>
            <w:right w:val="none" w:sz="0" w:space="0" w:color="auto"/>
          </w:divBdr>
        </w:div>
        <w:div w:id="1000474723">
          <w:marLeft w:val="0"/>
          <w:marRight w:val="0"/>
          <w:marTop w:val="0"/>
          <w:marBottom w:val="0"/>
          <w:divBdr>
            <w:top w:val="none" w:sz="0" w:space="0" w:color="auto"/>
            <w:left w:val="none" w:sz="0" w:space="0" w:color="auto"/>
            <w:bottom w:val="none" w:sz="0" w:space="0" w:color="auto"/>
            <w:right w:val="none" w:sz="0" w:space="0" w:color="auto"/>
          </w:divBdr>
        </w:div>
        <w:div w:id="1069039870">
          <w:marLeft w:val="0"/>
          <w:marRight w:val="0"/>
          <w:marTop w:val="0"/>
          <w:marBottom w:val="0"/>
          <w:divBdr>
            <w:top w:val="none" w:sz="0" w:space="0" w:color="auto"/>
            <w:left w:val="none" w:sz="0" w:space="0" w:color="auto"/>
            <w:bottom w:val="none" w:sz="0" w:space="0" w:color="auto"/>
            <w:right w:val="none" w:sz="0" w:space="0" w:color="auto"/>
          </w:divBdr>
        </w:div>
        <w:div w:id="1149177347">
          <w:marLeft w:val="0"/>
          <w:marRight w:val="0"/>
          <w:marTop w:val="0"/>
          <w:marBottom w:val="0"/>
          <w:divBdr>
            <w:top w:val="none" w:sz="0" w:space="0" w:color="auto"/>
            <w:left w:val="none" w:sz="0" w:space="0" w:color="auto"/>
            <w:bottom w:val="none" w:sz="0" w:space="0" w:color="auto"/>
            <w:right w:val="none" w:sz="0" w:space="0" w:color="auto"/>
          </w:divBdr>
        </w:div>
        <w:div w:id="1180314332">
          <w:marLeft w:val="0"/>
          <w:marRight w:val="0"/>
          <w:marTop w:val="0"/>
          <w:marBottom w:val="0"/>
          <w:divBdr>
            <w:top w:val="none" w:sz="0" w:space="0" w:color="auto"/>
            <w:left w:val="none" w:sz="0" w:space="0" w:color="auto"/>
            <w:bottom w:val="none" w:sz="0" w:space="0" w:color="auto"/>
            <w:right w:val="none" w:sz="0" w:space="0" w:color="auto"/>
          </w:divBdr>
        </w:div>
        <w:div w:id="1273780917">
          <w:marLeft w:val="0"/>
          <w:marRight w:val="0"/>
          <w:marTop w:val="0"/>
          <w:marBottom w:val="0"/>
          <w:divBdr>
            <w:top w:val="none" w:sz="0" w:space="0" w:color="auto"/>
            <w:left w:val="none" w:sz="0" w:space="0" w:color="auto"/>
            <w:bottom w:val="none" w:sz="0" w:space="0" w:color="auto"/>
            <w:right w:val="none" w:sz="0" w:space="0" w:color="auto"/>
          </w:divBdr>
        </w:div>
        <w:div w:id="1347250656">
          <w:marLeft w:val="0"/>
          <w:marRight w:val="0"/>
          <w:marTop w:val="0"/>
          <w:marBottom w:val="0"/>
          <w:divBdr>
            <w:top w:val="none" w:sz="0" w:space="0" w:color="auto"/>
            <w:left w:val="none" w:sz="0" w:space="0" w:color="auto"/>
            <w:bottom w:val="none" w:sz="0" w:space="0" w:color="auto"/>
            <w:right w:val="none" w:sz="0" w:space="0" w:color="auto"/>
          </w:divBdr>
        </w:div>
        <w:div w:id="1407804366">
          <w:marLeft w:val="0"/>
          <w:marRight w:val="0"/>
          <w:marTop w:val="0"/>
          <w:marBottom w:val="0"/>
          <w:divBdr>
            <w:top w:val="none" w:sz="0" w:space="0" w:color="auto"/>
            <w:left w:val="none" w:sz="0" w:space="0" w:color="auto"/>
            <w:bottom w:val="none" w:sz="0" w:space="0" w:color="auto"/>
            <w:right w:val="none" w:sz="0" w:space="0" w:color="auto"/>
          </w:divBdr>
        </w:div>
        <w:div w:id="1797530791">
          <w:marLeft w:val="0"/>
          <w:marRight w:val="0"/>
          <w:marTop w:val="0"/>
          <w:marBottom w:val="0"/>
          <w:divBdr>
            <w:top w:val="none" w:sz="0" w:space="0" w:color="auto"/>
            <w:left w:val="none" w:sz="0" w:space="0" w:color="auto"/>
            <w:bottom w:val="none" w:sz="0" w:space="0" w:color="auto"/>
            <w:right w:val="none" w:sz="0" w:space="0" w:color="auto"/>
          </w:divBdr>
        </w:div>
        <w:div w:id="1827235718">
          <w:marLeft w:val="0"/>
          <w:marRight w:val="0"/>
          <w:marTop w:val="0"/>
          <w:marBottom w:val="0"/>
          <w:divBdr>
            <w:top w:val="none" w:sz="0" w:space="0" w:color="auto"/>
            <w:left w:val="none" w:sz="0" w:space="0" w:color="auto"/>
            <w:bottom w:val="none" w:sz="0" w:space="0" w:color="auto"/>
            <w:right w:val="none" w:sz="0" w:space="0" w:color="auto"/>
          </w:divBdr>
        </w:div>
        <w:div w:id="1959024305">
          <w:marLeft w:val="0"/>
          <w:marRight w:val="0"/>
          <w:marTop w:val="0"/>
          <w:marBottom w:val="0"/>
          <w:divBdr>
            <w:top w:val="none" w:sz="0" w:space="0" w:color="auto"/>
            <w:left w:val="none" w:sz="0" w:space="0" w:color="auto"/>
            <w:bottom w:val="none" w:sz="0" w:space="0" w:color="auto"/>
            <w:right w:val="none" w:sz="0" w:space="0" w:color="auto"/>
          </w:divBdr>
        </w:div>
        <w:div w:id="1986735696">
          <w:marLeft w:val="0"/>
          <w:marRight w:val="0"/>
          <w:marTop w:val="0"/>
          <w:marBottom w:val="0"/>
          <w:divBdr>
            <w:top w:val="none" w:sz="0" w:space="0" w:color="auto"/>
            <w:left w:val="none" w:sz="0" w:space="0" w:color="auto"/>
            <w:bottom w:val="none" w:sz="0" w:space="0" w:color="auto"/>
            <w:right w:val="none" w:sz="0" w:space="0" w:color="auto"/>
          </w:divBdr>
        </w:div>
        <w:div w:id="2024625745">
          <w:marLeft w:val="0"/>
          <w:marRight w:val="0"/>
          <w:marTop w:val="0"/>
          <w:marBottom w:val="0"/>
          <w:divBdr>
            <w:top w:val="none" w:sz="0" w:space="0" w:color="auto"/>
            <w:left w:val="none" w:sz="0" w:space="0" w:color="auto"/>
            <w:bottom w:val="none" w:sz="0" w:space="0" w:color="auto"/>
            <w:right w:val="none" w:sz="0" w:space="0" w:color="auto"/>
          </w:divBdr>
        </w:div>
      </w:divsChild>
    </w:div>
    <w:div w:id="1417944676">
      <w:bodyDiv w:val="1"/>
      <w:marLeft w:val="0"/>
      <w:marRight w:val="0"/>
      <w:marTop w:val="0"/>
      <w:marBottom w:val="0"/>
      <w:divBdr>
        <w:top w:val="none" w:sz="0" w:space="0" w:color="auto"/>
        <w:left w:val="none" w:sz="0" w:space="0" w:color="auto"/>
        <w:bottom w:val="none" w:sz="0" w:space="0" w:color="auto"/>
        <w:right w:val="none" w:sz="0" w:space="0" w:color="auto"/>
      </w:divBdr>
    </w:div>
    <w:div w:id="1459839546">
      <w:bodyDiv w:val="1"/>
      <w:marLeft w:val="0"/>
      <w:marRight w:val="0"/>
      <w:marTop w:val="0"/>
      <w:marBottom w:val="0"/>
      <w:divBdr>
        <w:top w:val="none" w:sz="0" w:space="0" w:color="auto"/>
        <w:left w:val="none" w:sz="0" w:space="0" w:color="auto"/>
        <w:bottom w:val="none" w:sz="0" w:space="0" w:color="auto"/>
        <w:right w:val="none" w:sz="0" w:space="0" w:color="auto"/>
      </w:divBdr>
    </w:div>
    <w:div w:id="1484276049">
      <w:bodyDiv w:val="1"/>
      <w:marLeft w:val="0"/>
      <w:marRight w:val="0"/>
      <w:marTop w:val="0"/>
      <w:marBottom w:val="0"/>
      <w:divBdr>
        <w:top w:val="none" w:sz="0" w:space="0" w:color="auto"/>
        <w:left w:val="none" w:sz="0" w:space="0" w:color="auto"/>
        <w:bottom w:val="none" w:sz="0" w:space="0" w:color="auto"/>
        <w:right w:val="none" w:sz="0" w:space="0" w:color="auto"/>
      </w:divBdr>
    </w:div>
    <w:div w:id="1534659534">
      <w:bodyDiv w:val="1"/>
      <w:marLeft w:val="0"/>
      <w:marRight w:val="0"/>
      <w:marTop w:val="0"/>
      <w:marBottom w:val="0"/>
      <w:divBdr>
        <w:top w:val="none" w:sz="0" w:space="0" w:color="auto"/>
        <w:left w:val="none" w:sz="0" w:space="0" w:color="auto"/>
        <w:bottom w:val="none" w:sz="0" w:space="0" w:color="auto"/>
        <w:right w:val="none" w:sz="0" w:space="0" w:color="auto"/>
      </w:divBdr>
    </w:div>
    <w:div w:id="1623927123">
      <w:bodyDiv w:val="1"/>
      <w:marLeft w:val="0"/>
      <w:marRight w:val="0"/>
      <w:marTop w:val="0"/>
      <w:marBottom w:val="0"/>
      <w:divBdr>
        <w:top w:val="none" w:sz="0" w:space="0" w:color="auto"/>
        <w:left w:val="none" w:sz="0" w:space="0" w:color="auto"/>
        <w:bottom w:val="none" w:sz="0" w:space="0" w:color="auto"/>
        <w:right w:val="none" w:sz="0" w:space="0" w:color="auto"/>
      </w:divBdr>
    </w:div>
    <w:div w:id="1706297862">
      <w:bodyDiv w:val="1"/>
      <w:marLeft w:val="0"/>
      <w:marRight w:val="0"/>
      <w:marTop w:val="0"/>
      <w:marBottom w:val="0"/>
      <w:divBdr>
        <w:top w:val="none" w:sz="0" w:space="0" w:color="auto"/>
        <w:left w:val="none" w:sz="0" w:space="0" w:color="auto"/>
        <w:bottom w:val="none" w:sz="0" w:space="0" w:color="auto"/>
        <w:right w:val="none" w:sz="0" w:space="0" w:color="auto"/>
      </w:divBdr>
    </w:div>
    <w:div w:id="1715689555">
      <w:bodyDiv w:val="1"/>
      <w:marLeft w:val="0"/>
      <w:marRight w:val="0"/>
      <w:marTop w:val="0"/>
      <w:marBottom w:val="0"/>
      <w:divBdr>
        <w:top w:val="none" w:sz="0" w:space="0" w:color="auto"/>
        <w:left w:val="none" w:sz="0" w:space="0" w:color="auto"/>
        <w:bottom w:val="none" w:sz="0" w:space="0" w:color="auto"/>
        <w:right w:val="none" w:sz="0" w:space="0" w:color="auto"/>
      </w:divBdr>
    </w:div>
    <w:div w:id="1765421513">
      <w:bodyDiv w:val="1"/>
      <w:marLeft w:val="0"/>
      <w:marRight w:val="0"/>
      <w:marTop w:val="0"/>
      <w:marBottom w:val="0"/>
      <w:divBdr>
        <w:top w:val="none" w:sz="0" w:space="0" w:color="auto"/>
        <w:left w:val="none" w:sz="0" w:space="0" w:color="auto"/>
        <w:bottom w:val="none" w:sz="0" w:space="0" w:color="auto"/>
        <w:right w:val="none" w:sz="0" w:space="0" w:color="auto"/>
      </w:divBdr>
    </w:div>
    <w:div w:id="1952005327">
      <w:bodyDiv w:val="1"/>
      <w:marLeft w:val="0"/>
      <w:marRight w:val="0"/>
      <w:marTop w:val="0"/>
      <w:marBottom w:val="0"/>
      <w:divBdr>
        <w:top w:val="none" w:sz="0" w:space="0" w:color="auto"/>
        <w:left w:val="none" w:sz="0" w:space="0" w:color="auto"/>
        <w:bottom w:val="none" w:sz="0" w:space="0" w:color="auto"/>
        <w:right w:val="none" w:sz="0" w:space="0" w:color="auto"/>
      </w:divBdr>
    </w:div>
    <w:div w:id="1968659767">
      <w:bodyDiv w:val="1"/>
      <w:marLeft w:val="0"/>
      <w:marRight w:val="0"/>
      <w:marTop w:val="0"/>
      <w:marBottom w:val="0"/>
      <w:divBdr>
        <w:top w:val="none" w:sz="0" w:space="0" w:color="auto"/>
        <w:left w:val="none" w:sz="0" w:space="0" w:color="auto"/>
        <w:bottom w:val="none" w:sz="0" w:space="0" w:color="auto"/>
        <w:right w:val="none" w:sz="0" w:space="0" w:color="auto"/>
      </w:divBdr>
    </w:div>
    <w:div w:id="2048794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ucatantoday.com/valladolid-2/" TargetMode="External"/><Relationship Id="rId13" Type="http://schemas.openxmlformats.org/officeDocument/2006/relationships/image" Target="media/image3.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hyperlink" Target="https://yucatantoday.com/valladolid-2/"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yucatantoday.com/valladolid-2/" TargetMode="Externa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2D52A6-FA2A-4471-B6A5-52360D89C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5817</Words>
  <Characters>31711</Characters>
  <Application>Microsoft Office Word</Application>
  <DocSecurity>0</DocSecurity>
  <Lines>264</Lines>
  <Paragraphs>74</Paragraphs>
  <ScaleCrop>false</ScaleCrop>
  <HeadingPairs>
    <vt:vector size="2" baseType="variant">
      <vt:variant>
        <vt:lpstr>Título</vt:lpstr>
      </vt:variant>
      <vt:variant>
        <vt:i4>1</vt:i4>
      </vt:variant>
    </vt:vector>
  </HeadingPairs>
  <TitlesOfParts>
    <vt:vector size="1" baseType="lpstr">
      <vt:lpstr>COMISION PERMANENTE DE LEGISLACIÓN, PUNTOS CONSTITUCIONALES, GOBERNACIÓN Y ASUNTOS ELECTORALES Y COMISION PERMANENTE DE HACIEN</vt:lpstr>
    </vt:vector>
  </TitlesOfParts>
  <Company>Hewlett-Packard Company</Company>
  <LinksUpToDate>false</LinksUpToDate>
  <CharactersWithSpaces>37454</CharactersWithSpaces>
  <SharedDoc>false</SharedDoc>
  <HLinks>
    <vt:vector size="12" baseType="variant">
      <vt:variant>
        <vt:i4>327684</vt:i4>
      </vt:variant>
      <vt:variant>
        <vt:i4>3</vt:i4>
      </vt:variant>
      <vt:variant>
        <vt:i4>0</vt:i4>
      </vt:variant>
      <vt:variant>
        <vt:i4>5</vt:i4>
      </vt:variant>
      <vt:variant>
        <vt:lpwstr>http://www.juridicas.unam.mx/</vt:lpwstr>
      </vt:variant>
      <vt:variant>
        <vt:lpwstr/>
      </vt:variant>
      <vt:variant>
        <vt:i4>4522066</vt:i4>
      </vt:variant>
      <vt:variant>
        <vt:i4>0</vt:i4>
      </vt:variant>
      <vt:variant>
        <vt:i4>0</vt:i4>
      </vt:variant>
      <vt:variant>
        <vt:i4>5</vt:i4>
      </vt:variant>
      <vt:variant>
        <vt:lpwstr>http://filosofiayderecho.blogia.com/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 PERMANENTE DE LEGISLACIÓN, PUNTOS CONSTITUCIONALES, GOBERNACIÓN Y ASUNTOS ELECTORALES Y COMISION PERMANENTE DE HACIEN</dc:title>
  <dc:creator>adda graniel</dc:creator>
  <cp:lastModifiedBy>cinthia.dorantes</cp:lastModifiedBy>
  <cp:revision>2</cp:revision>
  <cp:lastPrinted>2024-04-08T19:15:00Z</cp:lastPrinted>
  <dcterms:created xsi:type="dcterms:W3CDTF">2024-04-08T19:32:00Z</dcterms:created>
  <dcterms:modified xsi:type="dcterms:W3CDTF">2024-04-08T19:32:00Z</dcterms:modified>
</cp:coreProperties>
</file>